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bCs/>
          <w:sz w:val="52"/>
          <w:szCs w:val="52"/>
        </w:rPr>
      </w:pPr>
    </w:p>
    <w:p>
      <w:pPr>
        <w:rPr>
          <w:rFonts w:ascii="宋体" w:hAnsi="宋体" w:cs="宋体"/>
          <w:b/>
          <w:bCs/>
          <w:sz w:val="52"/>
          <w:szCs w:val="52"/>
        </w:rPr>
      </w:pPr>
    </w:p>
    <w:p>
      <w:pPr>
        <w:rPr>
          <w:rFonts w:ascii="宋体" w:hAnsi="宋体" w:cs="宋体"/>
          <w:b/>
          <w:bCs/>
          <w:sz w:val="52"/>
          <w:szCs w:val="52"/>
        </w:rPr>
      </w:pPr>
    </w:p>
    <w:p>
      <w:pPr>
        <w:rPr>
          <w:rFonts w:ascii="宋体" w:hAnsi="宋体" w:cs="宋体"/>
          <w:b/>
          <w:bCs/>
          <w:sz w:val="52"/>
          <w:szCs w:val="52"/>
        </w:rPr>
      </w:pPr>
    </w:p>
    <w:p>
      <w:pPr>
        <w:ind w:firstLine="522" w:firstLineChars="100"/>
        <w:rPr>
          <w:rFonts w:ascii="宋体" w:hAnsi="宋体" w:cs="宋体"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智慧水务项目管理系统测试报告</w:t>
      </w: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技术交付中心/开发测试组付津</w:t>
      </w:r>
    </w:p>
    <w:p>
      <w:pPr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Hans"/>
        </w:rPr>
        <w:t>二零二</w:t>
      </w:r>
      <w:r>
        <w:rPr>
          <w:rFonts w:hint="eastAsia" w:ascii="宋体" w:hAnsi="宋体" w:cs="宋体"/>
          <w:b/>
          <w:bCs/>
          <w:sz w:val="36"/>
          <w:szCs w:val="36"/>
        </w:rPr>
        <w:t>三年</w:t>
      </w:r>
    </w:p>
    <w:p>
      <w:pPr>
        <w:jc w:val="center"/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18"/>
        </w:rPr>
      </w:pPr>
    </w:p>
    <w:p>
      <w:pPr>
        <w:rPr>
          <w:rFonts w:ascii="宋体" w:hAnsi="宋体" w:cs="宋体"/>
          <w:sz w:val="18"/>
        </w:rPr>
      </w:pPr>
    </w:p>
    <w:p>
      <w:pPr>
        <w:pStyle w:val="17"/>
        <w:spacing w:before="312" w:after="312"/>
        <w:jc w:val="both"/>
        <w:rPr>
          <w:rFonts w:ascii="宋体" w:hAnsi="宋体"/>
        </w:rPr>
      </w:pPr>
    </w:p>
    <w:p>
      <w:pPr>
        <w:pStyle w:val="17"/>
        <w:spacing w:before="312" w:after="312"/>
        <w:jc w:val="both"/>
        <w:rPr>
          <w:rFonts w:ascii="宋体" w:hAnsi="宋体"/>
          <w:color w:val="000000"/>
        </w:rPr>
      </w:pPr>
      <w:r>
        <w:rPr>
          <w:rFonts w:hint="eastAsia" w:ascii="宋体" w:hAnsi="宋体"/>
        </w:rPr>
        <w:t>文档修订记录</w:t>
      </w:r>
    </w:p>
    <w:tbl>
      <w:tblPr>
        <w:tblStyle w:val="1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799"/>
        <w:gridCol w:w="1577"/>
        <w:gridCol w:w="3778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915" w:type="dxa"/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版本</w:t>
            </w:r>
          </w:p>
        </w:tc>
        <w:tc>
          <w:tcPr>
            <w:tcW w:w="1799" w:type="dxa"/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日期</w:t>
            </w:r>
          </w:p>
        </w:tc>
        <w:tc>
          <w:tcPr>
            <w:tcW w:w="1577" w:type="dxa"/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作者/更改人</w:t>
            </w:r>
          </w:p>
        </w:tc>
        <w:tc>
          <w:tcPr>
            <w:tcW w:w="3778" w:type="dxa"/>
            <w:tcBorders>
              <w:righ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描述（注明修改的条款和内容）</w:t>
            </w:r>
          </w:p>
        </w:tc>
        <w:tc>
          <w:tcPr>
            <w:tcW w:w="1569" w:type="dxa"/>
            <w:tcBorders>
              <w:left w:val="single" w:color="auto" w:sz="4" w:space="0"/>
            </w:tcBorders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V0.1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2023-0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</w:rPr>
              <w:t>-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18</w:t>
            </w:r>
          </w:p>
        </w:tc>
        <w:tc>
          <w:tcPr>
            <w:tcW w:w="157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付津</w:t>
            </w:r>
          </w:p>
        </w:tc>
        <w:tc>
          <w:tcPr>
            <w:tcW w:w="3778" w:type="dxa"/>
            <w:tcBorders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智慧水务工程管理功能</w:t>
            </w:r>
            <w:bookmarkStart w:id="93" w:name="_GoBack"/>
            <w:bookmarkEnd w:id="93"/>
            <w:r>
              <w:rPr>
                <w:rFonts w:hint="eastAsia" w:ascii="宋体" w:hAnsi="宋体" w:cs="宋体"/>
                <w:sz w:val="24"/>
                <w:lang w:val="en-US" w:eastAsia="zh-CN"/>
              </w:rPr>
              <w:t>需求</w:t>
            </w:r>
          </w:p>
        </w:tc>
        <w:tc>
          <w:tcPr>
            <w:tcW w:w="156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ascii="宋体" w:hAnsi="宋体" w:cs="宋体"/>
          <w:sz w:val="18"/>
        </w:rPr>
      </w:pPr>
    </w:p>
    <w:p>
      <w:pPr>
        <w:rPr>
          <w:rFonts w:ascii="宋体" w:hAnsi="宋体" w:cs="宋体"/>
          <w:sz w:val="18"/>
        </w:rPr>
      </w:pPr>
    </w:p>
    <w:p>
      <w:pPr>
        <w:rPr>
          <w:rFonts w:ascii="宋体" w:hAnsi="宋体" w:cs="宋体"/>
          <w:sz w:val="18"/>
        </w:rPr>
      </w:pPr>
    </w:p>
    <w:p>
      <w:pPr>
        <w:rPr>
          <w:rFonts w:ascii="宋体" w:hAnsi="宋体" w:cs="宋体"/>
          <w:sz w:val="18"/>
        </w:rPr>
      </w:pPr>
    </w:p>
    <w:p>
      <w:pPr>
        <w:rPr>
          <w:rFonts w:ascii="宋体" w:hAnsi="宋体" w:cs="宋体"/>
          <w:sz w:val="18"/>
        </w:rPr>
      </w:pPr>
    </w:p>
    <w:p>
      <w:pPr>
        <w:rPr>
          <w:rFonts w:ascii="宋体" w:hAnsi="宋体" w:cs="宋体"/>
          <w:sz w:val="18"/>
        </w:rPr>
      </w:pPr>
    </w:p>
    <w:p>
      <w:pPr>
        <w:rPr>
          <w:rFonts w:ascii="宋体" w:hAnsi="宋体" w:cs="宋体"/>
          <w:sz w:val="18"/>
        </w:rPr>
      </w:pPr>
    </w:p>
    <w:p>
      <w:pPr>
        <w:rPr>
          <w:rFonts w:ascii="宋体" w:hAnsi="宋体" w:cs="宋体"/>
          <w:sz w:val="18"/>
        </w:rPr>
      </w:pPr>
    </w:p>
    <w:p>
      <w:pPr>
        <w:rPr>
          <w:rFonts w:ascii="宋体" w:hAnsi="宋体" w:cs="宋体"/>
          <w:sz w:val="18"/>
        </w:rPr>
      </w:pPr>
    </w:p>
    <w:p>
      <w:pPr>
        <w:rPr>
          <w:rFonts w:ascii="宋体" w:hAnsi="宋体" w:cs="宋体"/>
          <w:sz w:val="18"/>
        </w:rPr>
      </w:pPr>
    </w:p>
    <w:p>
      <w:pPr>
        <w:rPr>
          <w:rFonts w:ascii="宋体" w:hAnsi="宋体" w:cs="宋体"/>
          <w:sz w:val="18"/>
        </w:rPr>
      </w:pPr>
    </w:p>
    <w:p>
      <w:pPr>
        <w:rPr>
          <w:rFonts w:ascii="宋体" w:hAnsi="宋体" w:cs="宋体"/>
          <w:sz w:val="18"/>
        </w:rPr>
      </w:pPr>
    </w:p>
    <w:p>
      <w:pPr>
        <w:rPr>
          <w:rFonts w:ascii="宋体" w:hAnsi="宋体" w:cs="宋体"/>
          <w:sz w:val="18"/>
        </w:rPr>
      </w:pPr>
    </w:p>
    <w:p>
      <w:pPr>
        <w:rPr>
          <w:rFonts w:ascii="宋体" w:hAnsi="宋体" w:cs="宋体"/>
          <w:sz w:val="18"/>
        </w:rPr>
      </w:pPr>
    </w:p>
    <w:p>
      <w:pPr>
        <w:rPr>
          <w:rFonts w:ascii="宋体" w:hAnsi="宋体" w:cs="宋体"/>
          <w:sz w:val="18"/>
        </w:rPr>
      </w:pPr>
    </w:p>
    <w:p>
      <w:pPr>
        <w:rPr>
          <w:rFonts w:ascii="宋体" w:hAnsi="宋体" w:cs="宋体"/>
          <w:sz w:val="18"/>
        </w:rPr>
      </w:pPr>
    </w:p>
    <w:p>
      <w:pPr>
        <w:rPr>
          <w:rFonts w:ascii="宋体" w:hAnsi="宋体" w:cs="宋体"/>
          <w:sz w:val="18"/>
        </w:rPr>
      </w:pPr>
    </w:p>
    <w:p>
      <w:pPr>
        <w:rPr>
          <w:rFonts w:ascii="宋体" w:hAnsi="宋体" w:cs="宋体"/>
          <w:sz w:val="18"/>
        </w:rPr>
      </w:pPr>
    </w:p>
    <w:p>
      <w:pPr>
        <w:rPr>
          <w:rFonts w:ascii="宋体" w:hAnsi="宋体" w:cs="宋体"/>
          <w:sz w:val="18"/>
        </w:rPr>
      </w:pPr>
    </w:p>
    <w:p>
      <w:pPr>
        <w:rPr>
          <w:rFonts w:ascii="宋体" w:hAnsi="宋体" w:cs="宋体"/>
          <w:sz w:val="18"/>
        </w:rPr>
      </w:pPr>
    </w:p>
    <w:p>
      <w:pPr>
        <w:rPr>
          <w:rFonts w:ascii="宋体" w:hAnsi="宋体" w:cs="宋体"/>
          <w:sz w:val="18"/>
        </w:rPr>
      </w:pPr>
    </w:p>
    <w:p>
      <w:pPr>
        <w:rPr>
          <w:rFonts w:ascii="宋体" w:hAnsi="宋体" w:cs="宋体"/>
          <w:sz w:val="18"/>
        </w:rPr>
      </w:pPr>
    </w:p>
    <w:p>
      <w:pPr>
        <w:rPr>
          <w:rFonts w:ascii="宋体" w:hAnsi="宋体" w:cs="宋体"/>
          <w:sz w:val="18"/>
        </w:rPr>
      </w:pPr>
    </w:p>
    <w:p>
      <w:pPr>
        <w:rPr>
          <w:rFonts w:ascii="宋体" w:hAnsi="宋体" w:cs="宋体"/>
          <w:sz w:val="18"/>
        </w:rPr>
      </w:pPr>
    </w:p>
    <w:p>
      <w:pPr>
        <w:rPr>
          <w:rFonts w:ascii="宋体" w:hAnsi="宋体" w:cs="宋体"/>
          <w:sz w:val="18"/>
        </w:rPr>
      </w:pPr>
    </w:p>
    <w:p>
      <w:pPr>
        <w:rPr>
          <w:rFonts w:ascii="宋体" w:hAnsi="宋体" w:cs="宋体"/>
          <w:sz w:val="18"/>
        </w:rPr>
      </w:pPr>
    </w:p>
    <w:p>
      <w:pPr>
        <w:rPr>
          <w:rFonts w:ascii="宋体" w:hAnsi="宋体" w:cs="宋体"/>
          <w:sz w:val="18"/>
        </w:rPr>
      </w:pPr>
    </w:p>
    <w:p>
      <w:pPr>
        <w:rPr>
          <w:rFonts w:ascii="宋体" w:hAnsi="宋体" w:cs="宋体"/>
          <w:sz w:val="18"/>
        </w:rPr>
      </w:pPr>
    </w:p>
    <w:p>
      <w:pPr>
        <w:rPr>
          <w:rFonts w:ascii="宋体" w:hAnsi="宋体" w:cs="宋体"/>
          <w:sz w:val="18"/>
        </w:rPr>
      </w:pPr>
    </w:p>
    <w:p>
      <w:pPr>
        <w:rPr>
          <w:rFonts w:ascii="宋体" w:hAnsi="宋体" w:cs="宋体"/>
          <w:sz w:val="18"/>
        </w:rPr>
      </w:pPr>
    </w:p>
    <w:p>
      <w:pPr>
        <w:rPr>
          <w:rFonts w:ascii="宋体" w:hAnsi="宋体" w:cs="宋体"/>
          <w:sz w:val="18"/>
        </w:rPr>
      </w:pPr>
    </w:p>
    <w:p>
      <w:pPr>
        <w:rPr>
          <w:rFonts w:ascii="宋体" w:hAnsi="宋体" w:cs="宋体"/>
          <w:sz w:val="18"/>
        </w:rPr>
      </w:pPr>
    </w:p>
    <w:p>
      <w:pPr>
        <w:rPr>
          <w:rFonts w:ascii="宋体" w:hAnsi="宋体" w:cs="宋体"/>
          <w:sz w:val="18"/>
        </w:rPr>
      </w:pPr>
    </w:p>
    <w:p>
      <w:pPr>
        <w:rPr>
          <w:rFonts w:ascii="宋体" w:hAnsi="宋体" w:cs="宋体"/>
          <w:sz w:val="18"/>
        </w:rPr>
      </w:pPr>
    </w:p>
    <w:p>
      <w:pPr>
        <w:spacing w:line="15" w:lineRule="auto"/>
        <w:rPr>
          <w:rFonts w:ascii="宋体" w:hAnsi="宋体" w:cs="宋体"/>
          <w:sz w:val="32"/>
          <w:szCs w:val="32"/>
        </w:rPr>
      </w:pPr>
    </w:p>
    <w:p>
      <w:pPr>
        <w:spacing w:line="15" w:lineRule="auto"/>
        <w:ind w:firstLine="3600" w:firstLineChars="1000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目录</w:t>
      </w:r>
    </w:p>
    <w:p>
      <w:pPr>
        <w:pStyle w:val="9"/>
        <w:tabs>
          <w:tab w:val="right" w:leader="dot" w:pos="8306"/>
        </w:tabs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28"/>
          <w:szCs w:val="28"/>
        </w:rPr>
        <w:fldChar w:fldCharType="begin"/>
      </w:r>
      <w:r>
        <w:rPr>
          <w:rFonts w:hint="eastAsia" w:ascii="宋体" w:hAnsi="宋体" w:cs="宋体"/>
          <w:sz w:val="28"/>
          <w:szCs w:val="28"/>
        </w:rPr>
        <w:instrText xml:space="preserve">TOC \o "1-3" \h \u </w:instrText>
      </w:r>
      <w:r>
        <w:rPr>
          <w:rFonts w:hint="eastAsia" w:ascii="宋体" w:hAnsi="宋体" w:cs="宋体"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"_Toc15801" </w:instrText>
      </w:r>
      <w:r>
        <w:fldChar w:fldCharType="separate"/>
      </w:r>
      <w:r>
        <w:rPr>
          <w:rFonts w:hint="eastAsia" w:ascii="宋体" w:hAnsi="宋体" w:cs="宋体"/>
          <w:sz w:val="30"/>
          <w:szCs w:val="30"/>
        </w:rPr>
        <w:t>1. 引言</w:t>
      </w:r>
      <w:r>
        <w:rPr>
          <w:rFonts w:hint="eastAsia" w:ascii="宋体" w:hAnsi="宋体" w:cs="宋体"/>
          <w:sz w:val="30"/>
          <w:szCs w:val="30"/>
        </w:rPr>
        <w:tab/>
      </w:r>
      <w:r>
        <w:rPr>
          <w:rFonts w:hint="eastAsia" w:ascii="宋体" w:hAnsi="宋体" w:cs="宋体"/>
          <w:sz w:val="30"/>
          <w:szCs w:val="30"/>
        </w:rPr>
        <w:t>4</w:t>
      </w:r>
      <w:r>
        <w:rPr>
          <w:rFonts w:hint="eastAsia" w:ascii="宋体" w:hAnsi="宋体" w:cs="宋体"/>
          <w:sz w:val="30"/>
          <w:szCs w:val="30"/>
        </w:rPr>
        <w:fldChar w:fldCharType="end"/>
      </w:r>
    </w:p>
    <w:p>
      <w:pPr>
        <w:pStyle w:val="9"/>
        <w:tabs>
          <w:tab w:val="right" w:leader="dot" w:pos="8306"/>
        </w:tabs>
        <w:ind w:firstLine="210" w:firstLineChars="100"/>
        <w:rPr>
          <w:rFonts w:ascii="宋体" w:hAnsi="宋体" w:cs="宋体"/>
          <w:sz w:val="30"/>
          <w:szCs w:val="30"/>
        </w:rPr>
      </w:pPr>
      <w:r>
        <w:fldChar w:fldCharType="begin"/>
      </w:r>
      <w:r>
        <w:instrText xml:space="preserve"> HYPERLINK \l "_Toc15801" </w:instrText>
      </w:r>
      <w:r>
        <w:fldChar w:fldCharType="separate"/>
      </w:r>
      <w:r>
        <w:rPr>
          <w:rFonts w:hint="eastAsia" w:ascii="宋体" w:hAnsi="宋体" w:cs="宋体"/>
          <w:sz w:val="30"/>
          <w:szCs w:val="30"/>
        </w:rPr>
        <w:t>1.1 报告概述</w:t>
      </w:r>
      <w:r>
        <w:rPr>
          <w:rFonts w:hint="eastAsia" w:ascii="宋体" w:hAnsi="宋体" w:cs="宋体"/>
          <w:sz w:val="30"/>
          <w:szCs w:val="30"/>
        </w:rPr>
        <w:tab/>
      </w:r>
      <w:r>
        <w:rPr>
          <w:rFonts w:hint="eastAsia" w:ascii="宋体" w:hAnsi="宋体" w:cs="宋体"/>
          <w:sz w:val="30"/>
          <w:szCs w:val="30"/>
        </w:rPr>
        <w:t>4</w:t>
      </w:r>
      <w:r>
        <w:rPr>
          <w:rFonts w:hint="eastAsia" w:ascii="宋体" w:hAnsi="宋体" w:cs="宋体"/>
          <w:sz w:val="30"/>
          <w:szCs w:val="30"/>
        </w:rPr>
        <w:fldChar w:fldCharType="end"/>
      </w:r>
    </w:p>
    <w:p>
      <w:pPr>
        <w:pStyle w:val="9"/>
        <w:tabs>
          <w:tab w:val="right" w:leader="dot" w:pos="8306"/>
        </w:tabs>
        <w:rPr>
          <w:rFonts w:ascii="宋体" w:hAnsi="宋体" w:cs="宋体"/>
          <w:sz w:val="30"/>
          <w:szCs w:val="30"/>
        </w:rPr>
      </w:pPr>
      <w:r>
        <w:fldChar w:fldCharType="begin"/>
      </w:r>
      <w:r>
        <w:instrText xml:space="preserve"> HYPERLINK \l "_Toc15801" </w:instrText>
      </w:r>
      <w:r>
        <w:fldChar w:fldCharType="separate"/>
      </w:r>
      <w:r>
        <w:rPr>
          <w:rFonts w:hint="eastAsia" w:ascii="宋体" w:hAnsi="宋体" w:cs="宋体"/>
          <w:sz w:val="30"/>
          <w:szCs w:val="30"/>
        </w:rPr>
        <w:t>2. 测试概要</w:t>
      </w:r>
      <w:r>
        <w:rPr>
          <w:rFonts w:hint="eastAsia" w:ascii="宋体" w:hAnsi="宋体" w:cs="宋体"/>
          <w:sz w:val="30"/>
          <w:szCs w:val="30"/>
        </w:rPr>
        <w:tab/>
      </w:r>
      <w:r>
        <w:rPr>
          <w:rFonts w:hint="eastAsia" w:ascii="宋体" w:hAnsi="宋体" w:cs="宋体"/>
          <w:sz w:val="30"/>
          <w:szCs w:val="30"/>
        </w:rPr>
        <w:t>4</w:t>
      </w:r>
      <w:r>
        <w:rPr>
          <w:rFonts w:hint="eastAsia" w:ascii="宋体" w:hAnsi="宋体" w:cs="宋体"/>
          <w:sz w:val="30"/>
          <w:szCs w:val="30"/>
        </w:rPr>
        <w:fldChar w:fldCharType="end"/>
      </w:r>
    </w:p>
    <w:p>
      <w:pPr>
        <w:pStyle w:val="9"/>
        <w:tabs>
          <w:tab w:val="right" w:leader="dot" w:pos="8306"/>
        </w:tabs>
        <w:ind w:firstLine="210" w:firstLineChars="100"/>
        <w:rPr>
          <w:rFonts w:ascii="宋体" w:hAnsi="宋体" w:cs="宋体"/>
          <w:sz w:val="30"/>
          <w:szCs w:val="30"/>
        </w:rPr>
      </w:pPr>
      <w:r>
        <w:fldChar w:fldCharType="begin"/>
      </w:r>
      <w:r>
        <w:instrText xml:space="preserve"> HYPERLINK \l "_Toc15801" </w:instrText>
      </w:r>
      <w:r>
        <w:fldChar w:fldCharType="separate"/>
      </w:r>
      <w:r>
        <w:rPr>
          <w:rFonts w:hint="eastAsia" w:ascii="宋体" w:hAnsi="宋体" w:cs="宋体"/>
          <w:sz w:val="30"/>
          <w:szCs w:val="30"/>
        </w:rPr>
        <w:t>2.1 测试目的</w:t>
      </w:r>
      <w:r>
        <w:rPr>
          <w:rFonts w:hint="eastAsia" w:ascii="宋体" w:hAnsi="宋体" w:cs="宋体"/>
          <w:sz w:val="30"/>
          <w:szCs w:val="30"/>
        </w:rPr>
        <w:tab/>
      </w:r>
      <w:r>
        <w:rPr>
          <w:rFonts w:hint="eastAsia" w:ascii="宋体" w:hAnsi="宋体" w:cs="宋体"/>
          <w:sz w:val="30"/>
          <w:szCs w:val="30"/>
        </w:rPr>
        <w:t>4</w:t>
      </w:r>
      <w:r>
        <w:rPr>
          <w:rFonts w:hint="eastAsia" w:ascii="宋体" w:hAnsi="宋体" w:cs="宋体"/>
          <w:sz w:val="30"/>
          <w:szCs w:val="30"/>
        </w:rPr>
        <w:fldChar w:fldCharType="end"/>
      </w:r>
    </w:p>
    <w:p>
      <w:pPr>
        <w:pStyle w:val="9"/>
        <w:tabs>
          <w:tab w:val="right" w:leader="dot" w:pos="8306"/>
        </w:tabs>
        <w:rPr>
          <w:rFonts w:ascii="宋体" w:hAnsi="宋体" w:cs="宋体"/>
          <w:sz w:val="30"/>
          <w:szCs w:val="30"/>
        </w:rPr>
      </w:pPr>
      <w:r>
        <w:fldChar w:fldCharType="begin"/>
      </w:r>
      <w:r>
        <w:instrText xml:space="preserve"> HYPERLINK \l "_Toc7168" </w:instrText>
      </w:r>
      <w:r>
        <w:fldChar w:fldCharType="separate"/>
      </w:r>
      <w:r>
        <w:rPr>
          <w:rFonts w:hint="eastAsia" w:ascii="宋体" w:hAnsi="宋体" w:cs="宋体"/>
          <w:sz w:val="30"/>
          <w:szCs w:val="30"/>
        </w:rPr>
        <w:t>3. 测试点概述</w:t>
      </w:r>
      <w:r>
        <w:rPr>
          <w:rFonts w:hint="eastAsia" w:ascii="宋体" w:hAnsi="宋体" w:cs="宋体"/>
          <w:sz w:val="30"/>
          <w:szCs w:val="30"/>
        </w:rPr>
        <w:tab/>
      </w:r>
      <w:r>
        <w:rPr>
          <w:rFonts w:hint="eastAsia" w:ascii="宋体" w:hAnsi="宋体" w:cs="宋体"/>
          <w:sz w:val="30"/>
          <w:szCs w:val="30"/>
        </w:rPr>
        <w:t>4</w:t>
      </w:r>
      <w:r>
        <w:rPr>
          <w:rFonts w:hint="eastAsia" w:ascii="宋体" w:hAnsi="宋体" w:cs="宋体"/>
          <w:sz w:val="30"/>
          <w:szCs w:val="30"/>
        </w:rPr>
        <w:fldChar w:fldCharType="end"/>
      </w:r>
    </w:p>
    <w:p>
      <w:pPr>
        <w:pStyle w:val="10"/>
        <w:tabs>
          <w:tab w:val="right" w:leader="dot" w:pos="8306"/>
        </w:tabs>
        <w:rPr>
          <w:rFonts w:ascii="宋体" w:hAnsi="宋体" w:cs="宋体"/>
          <w:sz w:val="30"/>
          <w:szCs w:val="30"/>
        </w:rPr>
      </w:pPr>
      <w:r>
        <w:fldChar w:fldCharType="begin"/>
      </w:r>
      <w:r>
        <w:instrText xml:space="preserve"> HYPERLINK \l "_Toc30865" </w:instrText>
      </w:r>
      <w:r>
        <w:fldChar w:fldCharType="separate"/>
      </w:r>
      <w:r>
        <w:rPr>
          <w:rFonts w:hint="eastAsia" w:ascii="宋体" w:hAnsi="宋体" w:cs="宋体"/>
          <w:sz w:val="30"/>
          <w:szCs w:val="30"/>
        </w:rPr>
        <w:t>3.1 涉及平台</w:t>
      </w:r>
      <w:r>
        <w:rPr>
          <w:rFonts w:hint="eastAsia" w:ascii="宋体" w:hAnsi="宋体" w:cs="宋体"/>
          <w:sz w:val="30"/>
          <w:szCs w:val="30"/>
        </w:rPr>
        <w:tab/>
      </w:r>
      <w:r>
        <w:rPr>
          <w:rFonts w:hint="eastAsia" w:ascii="宋体" w:hAnsi="宋体" w:cs="宋体"/>
          <w:sz w:val="30"/>
          <w:szCs w:val="30"/>
        </w:rPr>
        <w:t>4</w:t>
      </w:r>
      <w:r>
        <w:rPr>
          <w:rFonts w:hint="eastAsia" w:ascii="宋体" w:hAnsi="宋体" w:cs="宋体"/>
          <w:sz w:val="30"/>
          <w:szCs w:val="30"/>
        </w:rPr>
        <w:fldChar w:fldCharType="end"/>
      </w:r>
    </w:p>
    <w:p>
      <w:pPr>
        <w:pStyle w:val="10"/>
        <w:tabs>
          <w:tab w:val="right" w:leader="dot" w:pos="8306"/>
        </w:tabs>
        <w:rPr>
          <w:rFonts w:ascii="宋体" w:hAnsi="宋体" w:cs="宋体"/>
          <w:sz w:val="30"/>
          <w:szCs w:val="30"/>
        </w:rPr>
      </w:pPr>
      <w:r>
        <w:fldChar w:fldCharType="begin"/>
      </w:r>
      <w:r>
        <w:instrText xml:space="preserve"> HYPERLINK \l "_Toc29345" </w:instrText>
      </w:r>
      <w:r>
        <w:fldChar w:fldCharType="separate"/>
      </w:r>
      <w:r>
        <w:rPr>
          <w:rFonts w:hint="eastAsia" w:ascii="宋体" w:hAnsi="宋体" w:cs="宋体"/>
          <w:sz w:val="30"/>
          <w:szCs w:val="30"/>
        </w:rPr>
        <w:t>3.2 功能性测试范围</w:t>
      </w:r>
      <w:r>
        <w:rPr>
          <w:rFonts w:hint="eastAsia" w:ascii="宋体" w:hAnsi="宋体" w:cs="宋体"/>
          <w:sz w:val="30"/>
          <w:szCs w:val="30"/>
        </w:rPr>
        <w:tab/>
      </w:r>
      <w:r>
        <w:rPr>
          <w:rFonts w:hint="eastAsia" w:ascii="宋体" w:hAnsi="宋体" w:cs="宋体"/>
          <w:sz w:val="30"/>
          <w:szCs w:val="30"/>
        </w:rPr>
        <w:t>5</w:t>
      </w:r>
      <w:r>
        <w:rPr>
          <w:rFonts w:hint="eastAsia" w:ascii="宋体" w:hAnsi="宋体" w:cs="宋体"/>
          <w:sz w:val="30"/>
          <w:szCs w:val="30"/>
        </w:rPr>
        <w:fldChar w:fldCharType="end"/>
      </w:r>
    </w:p>
    <w:p>
      <w:pPr>
        <w:pStyle w:val="9"/>
        <w:tabs>
          <w:tab w:val="right" w:leader="dot" w:pos="8306"/>
        </w:tabs>
        <w:rPr>
          <w:rFonts w:ascii="宋体" w:hAnsi="宋体" w:cs="宋体"/>
          <w:sz w:val="30"/>
          <w:szCs w:val="30"/>
        </w:rPr>
      </w:pPr>
      <w:r>
        <w:fldChar w:fldCharType="begin"/>
      </w:r>
      <w:r>
        <w:instrText xml:space="preserve"> HYPERLINK \l "_Toc13147" </w:instrText>
      </w:r>
      <w:r>
        <w:fldChar w:fldCharType="separate"/>
      </w:r>
      <w:r>
        <w:rPr>
          <w:rFonts w:hint="eastAsia" w:ascii="宋体" w:hAnsi="宋体" w:cs="宋体"/>
          <w:sz w:val="30"/>
          <w:szCs w:val="30"/>
        </w:rPr>
        <w:t>4. 测试环境说明</w:t>
      </w:r>
      <w:r>
        <w:rPr>
          <w:rFonts w:hint="eastAsia" w:ascii="宋体" w:hAnsi="宋体" w:cs="宋体"/>
          <w:sz w:val="30"/>
          <w:szCs w:val="30"/>
        </w:rPr>
        <w:tab/>
      </w:r>
      <w:r>
        <w:rPr>
          <w:rFonts w:hint="eastAsia" w:ascii="宋体" w:hAnsi="宋体" w:cs="宋体"/>
          <w:sz w:val="30"/>
          <w:szCs w:val="30"/>
        </w:rPr>
        <w:t>5</w:t>
      </w:r>
      <w:r>
        <w:rPr>
          <w:rFonts w:hint="eastAsia" w:ascii="宋体" w:hAnsi="宋体" w:cs="宋体"/>
          <w:sz w:val="30"/>
          <w:szCs w:val="30"/>
        </w:rPr>
        <w:fldChar w:fldCharType="end"/>
      </w:r>
    </w:p>
    <w:p>
      <w:pPr>
        <w:pStyle w:val="10"/>
        <w:tabs>
          <w:tab w:val="right" w:leader="dot" w:pos="8306"/>
        </w:tabs>
        <w:rPr>
          <w:rFonts w:ascii="宋体" w:hAnsi="宋体" w:cs="宋体"/>
          <w:sz w:val="30"/>
          <w:szCs w:val="30"/>
        </w:rPr>
      </w:pPr>
      <w:r>
        <w:fldChar w:fldCharType="begin"/>
      </w:r>
      <w:r>
        <w:instrText xml:space="preserve"> HYPERLINK \l "_Toc2525" </w:instrText>
      </w:r>
      <w:r>
        <w:fldChar w:fldCharType="separate"/>
      </w:r>
      <w:r>
        <w:rPr>
          <w:rFonts w:hint="eastAsia" w:ascii="宋体" w:hAnsi="宋体" w:cs="宋体"/>
          <w:sz w:val="30"/>
          <w:szCs w:val="30"/>
        </w:rPr>
        <w:t>4.1测试资源</w:t>
      </w:r>
      <w:r>
        <w:rPr>
          <w:rFonts w:hint="eastAsia" w:ascii="宋体" w:hAnsi="宋体" w:cs="宋体"/>
          <w:sz w:val="30"/>
          <w:szCs w:val="30"/>
        </w:rPr>
        <w:tab/>
      </w:r>
      <w:r>
        <w:rPr>
          <w:rFonts w:hint="eastAsia" w:ascii="宋体" w:hAnsi="宋体" w:cs="宋体"/>
          <w:sz w:val="30"/>
          <w:szCs w:val="30"/>
        </w:rPr>
        <w:t>5</w:t>
      </w:r>
      <w:r>
        <w:rPr>
          <w:rFonts w:hint="eastAsia" w:ascii="宋体" w:hAnsi="宋体" w:cs="宋体"/>
          <w:sz w:val="30"/>
          <w:szCs w:val="30"/>
        </w:rPr>
        <w:fldChar w:fldCharType="end"/>
      </w:r>
    </w:p>
    <w:p>
      <w:pPr>
        <w:pStyle w:val="9"/>
        <w:tabs>
          <w:tab w:val="right" w:leader="dot" w:pos="8306"/>
        </w:tabs>
        <w:rPr>
          <w:rFonts w:ascii="宋体" w:hAnsi="宋体" w:cs="宋体"/>
          <w:sz w:val="30"/>
          <w:szCs w:val="30"/>
        </w:rPr>
      </w:pPr>
      <w:bookmarkStart w:id="0" w:name="OLE_LINK3"/>
      <w:r>
        <w:rPr>
          <w:rFonts w:hint="eastAsia" w:ascii="宋体" w:hAnsi="宋体" w:cs="宋体"/>
          <w:sz w:val="30"/>
          <w:szCs w:val="30"/>
        </w:rPr>
        <w:fldChar w:fldCharType="begin"/>
      </w:r>
      <w:r>
        <w:rPr>
          <w:rFonts w:hint="eastAsia" w:ascii="宋体" w:hAnsi="宋体" w:cs="宋体"/>
          <w:sz w:val="30"/>
          <w:szCs w:val="30"/>
        </w:rPr>
        <w:instrText xml:space="preserve"> HYPERLINK \l "_Toc3064" </w:instrText>
      </w:r>
      <w:r>
        <w:rPr>
          <w:rFonts w:hint="eastAsia" w:ascii="宋体" w:hAnsi="宋体" w:cs="宋体"/>
          <w:sz w:val="30"/>
          <w:szCs w:val="30"/>
        </w:rPr>
        <w:fldChar w:fldCharType="separate"/>
      </w:r>
      <w:r>
        <w:rPr>
          <w:rFonts w:hint="eastAsia" w:ascii="宋体" w:hAnsi="宋体" w:cs="宋体"/>
          <w:sz w:val="30"/>
          <w:szCs w:val="30"/>
        </w:rPr>
        <w:t>5. 功能缺陷汇总以及分析</w:t>
      </w:r>
      <w:r>
        <w:rPr>
          <w:rFonts w:hint="eastAsia" w:ascii="宋体" w:hAnsi="宋体" w:cs="宋体"/>
          <w:sz w:val="30"/>
          <w:szCs w:val="30"/>
        </w:rPr>
        <w:tab/>
      </w:r>
      <w:r>
        <w:rPr>
          <w:rFonts w:hint="eastAsia" w:ascii="宋体" w:hAnsi="宋体" w:cs="宋体"/>
          <w:sz w:val="30"/>
          <w:szCs w:val="30"/>
        </w:rPr>
        <w:t>6</w:t>
      </w:r>
      <w:r>
        <w:rPr>
          <w:rFonts w:hint="eastAsia" w:ascii="宋体" w:hAnsi="宋体" w:cs="宋体"/>
          <w:sz w:val="30"/>
          <w:szCs w:val="30"/>
        </w:rPr>
        <w:fldChar w:fldCharType="end"/>
      </w:r>
    </w:p>
    <w:bookmarkEnd w:id="0"/>
    <w:p>
      <w:pPr>
        <w:pStyle w:val="10"/>
        <w:tabs>
          <w:tab w:val="right" w:leader="dot" w:pos="8306"/>
        </w:tabs>
        <w:rPr>
          <w:rFonts w:ascii="宋体" w:hAnsi="宋体" w:cs="宋体"/>
          <w:sz w:val="30"/>
          <w:szCs w:val="30"/>
        </w:rPr>
      </w:pPr>
      <w:r>
        <w:rPr>
          <w:rFonts w:hint="eastAsia" w:ascii="宋体" w:hAnsi="宋体" w:cs="宋体"/>
          <w:sz w:val="30"/>
          <w:szCs w:val="30"/>
        </w:rPr>
        <w:fldChar w:fldCharType="begin"/>
      </w:r>
      <w:r>
        <w:rPr>
          <w:rFonts w:hint="eastAsia" w:ascii="宋体" w:hAnsi="宋体" w:cs="宋体"/>
          <w:sz w:val="30"/>
          <w:szCs w:val="30"/>
        </w:rPr>
        <w:instrText xml:space="preserve"> HYPERLINK \l "_Toc17848" </w:instrText>
      </w:r>
      <w:r>
        <w:rPr>
          <w:rFonts w:hint="eastAsia" w:ascii="宋体" w:hAnsi="宋体" w:cs="宋体"/>
          <w:sz w:val="30"/>
          <w:szCs w:val="30"/>
        </w:rPr>
        <w:fldChar w:fldCharType="separate"/>
      </w:r>
      <w:r>
        <w:rPr>
          <w:rFonts w:hint="eastAsia" w:ascii="宋体" w:hAnsi="宋体" w:cs="宋体"/>
          <w:sz w:val="30"/>
          <w:szCs w:val="30"/>
        </w:rPr>
        <w:t>5.1缺陷汇总</w:t>
      </w:r>
      <w:r>
        <w:rPr>
          <w:rFonts w:hint="eastAsia" w:ascii="宋体" w:hAnsi="宋体" w:cs="宋体"/>
          <w:sz w:val="30"/>
          <w:szCs w:val="30"/>
        </w:rPr>
        <w:tab/>
      </w:r>
      <w:r>
        <w:rPr>
          <w:rFonts w:hint="eastAsia" w:ascii="宋体" w:hAnsi="宋体" w:cs="宋体"/>
          <w:sz w:val="30"/>
          <w:szCs w:val="30"/>
        </w:rPr>
        <w:t>6</w:t>
      </w:r>
      <w:r>
        <w:rPr>
          <w:rFonts w:hint="eastAsia" w:ascii="宋体" w:hAnsi="宋体" w:cs="宋体"/>
          <w:sz w:val="30"/>
          <w:szCs w:val="30"/>
        </w:rPr>
        <w:fldChar w:fldCharType="end"/>
      </w:r>
    </w:p>
    <w:p>
      <w:pPr>
        <w:pStyle w:val="6"/>
        <w:tabs>
          <w:tab w:val="right" w:leader="dot" w:pos="8306"/>
        </w:tabs>
        <w:rPr>
          <w:rFonts w:ascii="宋体" w:hAnsi="宋体" w:cs="宋体"/>
          <w:sz w:val="30"/>
          <w:szCs w:val="30"/>
        </w:rPr>
      </w:pPr>
      <w:r>
        <w:fldChar w:fldCharType="begin"/>
      </w:r>
      <w:r>
        <w:instrText xml:space="preserve"> HYPERLINK \l "_Toc9585" </w:instrText>
      </w:r>
      <w:r>
        <w:fldChar w:fldCharType="separate"/>
      </w:r>
      <w:r>
        <w:rPr>
          <w:rFonts w:hint="eastAsia" w:ascii="宋体" w:hAnsi="宋体" w:cs="宋体"/>
          <w:sz w:val="30"/>
          <w:szCs w:val="30"/>
        </w:rPr>
        <w:t>5.1.1缺陷严重程度柱状图</w:t>
      </w:r>
      <w:r>
        <w:rPr>
          <w:rFonts w:hint="eastAsia" w:ascii="宋体" w:hAnsi="宋体" w:cs="宋体"/>
          <w:sz w:val="30"/>
          <w:szCs w:val="30"/>
        </w:rPr>
        <w:tab/>
      </w:r>
      <w:r>
        <w:rPr>
          <w:rFonts w:hint="eastAsia" w:ascii="宋体" w:hAnsi="宋体" w:cs="宋体"/>
          <w:sz w:val="30"/>
          <w:szCs w:val="30"/>
        </w:rPr>
        <w:t>6</w:t>
      </w:r>
      <w:r>
        <w:rPr>
          <w:rFonts w:hint="eastAsia" w:ascii="宋体" w:hAnsi="宋体" w:cs="宋体"/>
          <w:sz w:val="30"/>
          <w:szCs w:val="30"/>
        </w:rPr>
        <w:fldChar w:fldCharType="end"/>
      </w:r>
    </w:p>
    <w:p>
      <w:pPr>
        <w:pStyle w:val="6"/>
        <w:tabs>
          <w:tab w:val="right" w:leader="dot" w:pos="8306"/>
        </w:tabs>
        <w:rPr>
          <w:rFonts w:ascii="宋体" w:hAnsi="宋体" w:cs="宋体"/>
          <w:sz w:val="30"/>
          <w:szCs w:val="30"/>
        </w:rPr>
      </w:pPr>
      <w:r>
        <w:fldChar w:fldCharType="begin"/>
      </w:r>
      <w:r>
        <w:instrText xml:space="preserve"> HYPERLINK \l "_Toc14277" </w:instrText>
      </w:r>
      <w:r>
        <w:fldChar w:fldCharType="separate"/>
      </w:r>
      <w:r>
        <w:rPr>
          <w:rFonts w:hint="eastAsia" w:ascii="宋体" w:hAnsi="宋体" w:cs="宋体"/>
          <w:sz w:val="30"/>
          <w:szCs w:val="30"/>
        </w:rPr>
        <w:t>5.1.2缺陷严重程度饼状图</w:t>
      </w:r>
      <w:r>
        <w:rPr>
          <w:rFonts w:hint="eastAsia" w:ascii="宋体" w:hAnsi="宋体" w:cs="宋体"/>
          <w:sz w:val="30"/>
          <w:szCs w:val="30"/>
        </w:rPr>
        <w:tab/>
      </w:r>
      <w:r>
        <w:rPr>
          <w:rFonts w:hint="eastAsia" w:ascii="宋体" w:hAnsi="宋体" w:cs="宋体"/>
          <w:sz w:val="30"/>
          <w:szCs w:val="30"/>
        </w:rPr>
        <w:t>6</w:t>
      </w:r>
      <w:r>
        <w:rPr>
          <w:rFonts w:hint="eastAsia" w:ascii="宋体" w:hAnsi="宋体" w:cs="宋体"/>
          <w:sz w:val="30"/>
          <w:szCs w:val="30"/>
        </w:rPr>
        <w:fldChar w:fldCharType="end"/>
      </w:r>
    </w:p>
    <w:p>
      <w:pPr>
        <w:pStyle w:val="10"/>
        <w:tabs>
          <w:tab w:val="right" w:leader="dot" w:pos="8306"/>
        </w:tabs>
        <w:rPr>
          <w:rFonts w:ascii="宋体" w:hAnsi="宋体" w:cs="宋体"/>
          <w:sz w:val="30"/>
          <w:szCs w:val="30"/>
        </w:rPr>
      </w:pPr>
      <w:r>
        <w:fldChar w:fldCharType="begin"/>
      </w:r>
      <w:r>
        <w:instrText xml:space="preserve"> HYPERLINK \l "_Toc8959" </w:instrText>
      </w:r>
      <w:r>
        <w:fldChar w:fldCharType="separate"/>
      </w:r>
      <w:r>
        <w:rPr>
          <w:rFonts w:hint="eastAsia" w:ascii="宋体" w:hAnsi="宋体" w:cs="宋体"/>
          <w:sz w:val="30"/>
          <w:szCs w:val="30"/>
        </w:rPr>
        <w:t>5.2功能分析</w:t>
      </w:r>
      <w:r>
        <w:rPr>
          <w:rFonts w:hint="eastAsia" w:ascii="宋体" w:hAnsi="宋体" w:cs="宋体"/>
          <w:sz w:val="30"/>
          <w:szCs w:val="30"/>
        </w:rPr>
        <w:tab/>
      </w:r>
      <w:r>
        <w:rPr>
          <w:rFonts w:hint="eastAsia" w:ascii="宋体" w:hAnsi="宋体" w:cs="宋体"/>
          <w:sz w:val="30"/>
          <w:szCs w:val="30"/>
        </w:rPr>
        <w:t>7</w:t>
      </w:r>
      <w:r>
        <w:rPr>
          <w:rFonts w:hint="eastAsia" w:ascii="宋体" w:hAnsi="宋体" w:cs="宋体"/>
          <w:sz w:val="30"/>
          <w:szCs w:val="30"/>
        </w:rPr>
        <w:fldChar w:fldCharType="end"/>
      </w:r>
    </w:p>
    <w:p>
      <w:pPr>
        <w:pStyle w:val="6"/>
        <w:tabs>
          <w:tab w:val="right" w:leader="dot" w:pos="8306"/>
        </w:tabs>
        <w:rPr>
          <w:rFonts w:ascii="宋体" w:hAnsi="宋体" w:cs="宋体"/>
          <w:sz w:val="30"/>
          <w:szCs w:val="30"/>
        </w:rPr>
      </w:pPr>
      <w:r>
        <w:fldChar w:fldCharType="begin"/>
      </w:r>
      <w:r>
        <w:instrText xml:space="preserve"> HYPERLINK \l "_Toc5792" </w:instrText>
      </w:r>
      <w:r>
        <w:fldChar w:fldCharType="separate"/>
      </w:r>
      <w:r>
        <w:rPr>
          <w:rFonts w:hint="eastAsia" w:ascii="宋体" w:hAnsi="宋体" w:cs="宋体"/>
          <w:sz w:val="30"/>
          <w:szCs w:val="30"/>
        </w:rPr>
        <w:t>5.2.1功能性</w:t>
      </w:r>
      <w:r>
        <w:rPr>
          <w:rFonts w:hint="eastAsia" w:ascii="宋体" w:hAnsi="宋体" w:cs="宋体"/>
          <w:sz w:val="30"/>
          <w:szCs w:val="30"/>
        </w:rPr>
        <w:tab/>
      </w:r>
      <w:r>
        <w:rPr>
          <w:rFonts w:hint="eastAsia" w:ascii="宋体" w:hAnsi="宋体" w:cs="宋体"/>
          <w:sz w:val="30"/>
          <w:szCs w:val="30"/>
        </w:rPr>
        <w:t>7</w:t>
      </w:r>
      <w:r>
        <w:rPr>
          <w:rFonts w:hint="eastAsia" w:ascii="宋体" w:hAnsi="宋体" w:cs="宋体"/>
          <w:sz w:val="30"/>
          <w:szCs w:val="30"/>
        </w:rPr>
        <w:fldChar w:fldCharType="end"/>
      </w:r>
    </w:p>
    <w:p>
      <w:pPr>
        <w:pStyle w:val="6"/>
        <w:tabs>
          <w:tab w:val="right" w:leader="dot" w:pos="8306"/>
        </w:tabs>
        <w:rPr>
          <w:rFonts w:ascii="宋体" w:hAnsi="宋体" w:cs="宋体"/>
          <w:sz w:val="30"/>
          <w:szCs w:val="30"/>
        </w:rPr>
      </w:pPr>
      <w:r>
        <w:fldChar w:fldCharType="begin"/>
      </w:r>
      <w:r>
        <w:instrText xml:space="preserve"> HYPERLINK \l "_Toc5792" </w:instrText>
      </w:r>
      <w:r>
        <w:fldChar w:fldCharType="separate"/>
      </w:r>
      <w:r>
        <w:rPr>
          <w:rFonts w:hint="eastAsia" w:ascii="宋体" w:hAnsi="宋体" w:cs="宋体"/>
          <w:sz w:val="30"/>
          <w:szCs w:val="30"/>
        </w:rPr>
        <w:t>5.2.2严重等级解释</w:t>
      </w:r>
      <w:r>
        <w:rPr>
          <w:rFonts w:hint="eastAsia" w:ascii="宋体" w:hAnsi="宋体" w:cs="宋体"/>
          <w:sz w:val="30"/>
          <w:szCs w:val="30"/>
        </w:rPr>
        <w:tab/>
      </w:r>
      <w:r>
        <w:rPr>
          <w:rFonts w:hint="eastAsia" w:ascii="宋体" w:hAnsi="宋体" w:cs="宋体"/>
          <w:sz w:val="30"/>
          <w:szCs w:val="30"/>
        </w:rPr>
        <w:t>8</w:t>
      </w:r>
      <w:r>
        <w:rPr>
          <w:rFonts w:hint="eastAsia" w:ascii="宋体" w:hAnsi="宋体" w:cs="宋体"/>
          <w:sz w:val="30"/>
          <w:szCs w:val="30"/>
        </w:rPr>
        <w:fldChar w:fldCharType="end"/>
      </w:r>
    </w:p>
    <w:p>
      <w:pPr>
        <w:pStyle w:val="9"/>
        <w:tabs>
          <w:tab w:val="right" w:leader="dot" w:pos="8306"/>
        </w:tabs>
        <w:rPr>
          <w:rFonts w:ascii="宋体" w:hAnsi="宋体" w:cs="宋体"/>
          <w:sz w:val="30"/>
          <w:szCs w:val="30"/>
        </w:rPr>
      </w:pPr>
      <w:r>
        <w:fldChar w:fldCharType="begin"/>
      </w:r>
      <w:r>
        <w:instrText xml:space="preserve"> HYPERLINK \l "_Toc3064" </w:instrText>
      </w:r>
      <w:r>
        <w:fldChar w:fldCharType="separate"/>
      </w:r>
      <w:r>
        <w:rPr>
          <w:rFonts w:hint="eastAsia" w:ascii="宋体" w:hAnsi="宋体" w:cs="宋体"/>
          <w:sz w:val="30"/>
          <w:szCs w:val="30"/>
        </w:rPr>
        <w:t>6.功能测试结果汇总以及分析</w:t>
      </w:r>
      <w:r>
        <w:rPr>
          <w:rFonts w:hint="eastAsia" w:ascii="宋体" w:hAnsi="宋体" w:cs="宋体"/>
          <w:sz w:val="30"/>
          <w:szCs w:val="30"/>
        </w:rPr>
        <w:tab/>
      </w:r>
      <w:r>
        <w:rPr>
          <w:rFonts w:hint="eastAsia" w:ascii="宋体" w:hAnsi="宋体" w:cs="宋体"/>
          <w:sz w:val="30"/>
          <w:szCs w:val="30"/>
        </w:rPr>
        <w:t>8</w:t>
      </w:r>
      <w:r>
        <w:rPr>
          <w:rFonts w:hint="eastAsia" w:ascii="宋体" w:hAnsi="宋体" w:cs="宋体"/>
          <w:sz w:val="30"/>
          <w:szCs w:val="30"/>
        </w:rPr>
        <w:fldChar w:fldCharType="end"/>
      </w:r>
    </w:p>
    <w:p>
      <w:pPr>
        <w:pStyle w:val="10"/>
        <w:tabs>
          <w:tab w:val="right" w:leader="dot" w:pos="8306"/>
        </w:tabs>
        <w:rPr>
          <w:rFonts w:ascii="宋体" w:hAnsi="宋体" w:cs="宋体"/>
          <w:sz w:val="30"/>
          <w:szCs w:val="30"/>
        </w:rPr>
      </w:pPr>
      <w:bookmarkStart w:id="1" w:name="OLE_LINK7"/>
      <w:r>
        <w:rPr>
          <w:rFonts w:hint="eastAsia" w:ascii="宋体" w:hAnsi="宋体" w:cs="宋体"/>
          <w:sz w:val="30"/>
          <w:szCs w:val="30"/>
        </w:rPr>
        <w:fldChar w:fldCharType="begin"/>
      </w:r>
      <w:r>
        <w:rPr>
          <w:rFonts w:hint="eastAsia" w:ascii="宋体" w:hAnsi="宋体" w:cs="宋体"/>
          <w:sz w:val="30"/>
          <w:szCs w:val="30"/>
        </w:rPr>
        <w:instrText xml:space="preserve"> HYPERLINK \l "_Toc17848" </w:instrText>
      </w:r>
      <w:r>
        <w:rPr>
          <w:rFonts w:hint="eastAsia" w:ascii="宋体" w:hAnsi="宋体" w:cs="宋体"/>
          <w:sz w:val="30"/>
          <w:szCs w:val="30"/>
        </w:rPr>
        <w:fldChar w:fldCharType="separate"/>
      </w:r>
      <w:r>
        <w:rPr>
          <w:rFonts w:hint="eastAsia" w:ascii="宋体" w:hAnsi="宋体" w:cs="宋体"/>
          <w:sz w:val="30"/>
          <w:szCs w:val="30"/>
        </w:rPr>
        <w:t>6.1测试结果汇总</w:t>
      </w:r>
      <w:r>
        <w:rPr>
          <w:rFonts w:hint="eastAsia" w:ascii="宋体" w:hAnsi="宋体" w:cs="宋体"/>
          <w:sz w:val="30"/>
          <w:szCs w:val="30"/>
        </w:rPr>
        <w:tab/>
      </w:r>
      <w:r>
        <w:rPr>
          <w:rFonts w:hint="eastAsia" w:ascii="宋体" w:hAnsi="宋体" w:cs="宋体"/>
          <w:sz w:val="30"/>
          <w:szCs w:val="30"/>
        </w:rPr>
        <w:t>9</w:t>
      </w:r>
      <w:r>
        <w:rPr>
          <w:rFonts w:hint="eastAsia" w:ascii="宋体" w:hAnsi="宋体" w:cs="宋体"/>
          <w:sz w:val="30"/>
          <w:szCs w:val="30"/>
        </w:rPr>
        <w:fldChar w:fldCharType="end"/>
      </w:r>
    </w:p>
    <w:p>
      <w:pPr>
        <w:pStyle w:val="10"/>
        <w:tabs>
          <w:tab w:val="right" w:leader="dot" w:pos="8306"/>
        </w:tabs>
      </w:pPr>
      <w:r>
        <w:rPr>
          <w:rFonts w:hint="eastAsia" w:ascii="宋体" w:hAnsi="宋体" w:cs="宋体"/>
          <w:sz w:val="30"/>
          <w:szCs w:val="30"/>
        </w:rPr>
        <w:t>6</w:t>
      </w:r>
      <w:r>
        <w:fldChar w:fldCharType="begin"/>
      </w:r>
      <w:r>
        <w:instrText xml:space="preserve"> HYPERLINK \l "_Toc17848" </w:instrText>
      </w:r>
      <w:r>
        <w:fldChar w:fldCharType="separate"/>
      </w:r>
      <w:r>
        <w:rPr>
          <w:rFonts w:hint="eastAsia" w:ascii="宋体" w:hAnsi="宋体" w:cs="宋体"/>
          <w:sz w:val="30"/>
          <w:szCs w:val="30"/>
        </w:rPr>
        <w:t>.2测试结果汇总</w:t>
      </w:r>
      <w:r>
        <w:rPr>
          <w:rFonts w:hint="eastAsia" w:ascii="宋体" w:hAnsi="宋体" w:cs="宋体"/>
          <w:sz w:val="30"/>
          <w:szCs w:val="30"/>
        </w:rPr>
        <w:tab/>
      </w:r>
      <w:r>
        <w:rPr>
          <w:rFonts w:hint="eastAsia" w:ascii="宋体" w:hAnsi="宋体" w:cs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</w:rPr>
        <w:fldChar w:fldCharType="end"/>
      </w:r>
      <w:bookmarkEnd w:id="1"/>
      <w:r>
        <w:rPr>
          <w:rFonts w:hint="eastAsia" w:ascii="宋体" w:hAnsi="宋体" w:cs="宋体"/>
          <w:sz w:val="30"/>
          <w:szCs w:val="30"/>
        </w:rPr>
        <w:t>0</w:t>
      </w:r>
    </w:p>
    <w:p>
      <w:pPr>
        <w:pStyle w:val="9"/>
        <w:tabs>
          <w:tab w:val="right" w:leader="dot" w:pos="8306"/>
        </w:tabs>
        <w:rPr>
          <w:rFonts w:ascii="宋体" w:hAnsi="宋体" w:cs="宋体"/>
          <w:sz w:val="28"/>
          <w:szCs w:val="28"/>
        </w:rPr>
      </w:pPr>
      <w:r>
        <w:fldChar w:fldCharType="begin"/>
      </w:r>
      <w:r>
        <w:instrText xml:space="preserve"> HYPERLINK \l "_Toc2053" </w:instrText>
      </w:r>
      <w:r>
        <w:fldChar w:fldCharType="separate"/>
      </w:r>
      <w:r>
        <w:rPr>
          <w:rFonts w:hint="eastAsia" w:ascii="宋体" w:hAnsi="宋体" w:cs="宋体"/>
          <w:sz w:val="30"/>
          <w:szCs w:val="30"/>
        </w:rPr>
        <w:t>7. 测试结论</w:t>
      </w:r>
      <w:r>
        <w:rPr>
          <w:rFonts w:hint="eastAsia" w:ascii="宋体" w:hAnsi="宋体" w:cs="宋体"/>
          <w:sz w:val="30"/>
          <w:szCs w:val="30"/>
        </w:rPr>
        <w:tab/>
      </w:r>
      <w:r>
        <w:rPr>
          <w:rFonts w:hint="eastAsia" w:ascii="宋体" w:hAnsi="宋体" w:cs="宋体"/>
          <w:sz w:val="30"/>
          <w:szCs w:val="30"/>
        </w:rPr>
        <w:t>1</w:t>
      </w:r>
      <w:r>
        <w:rPr>
          <w:rFonts w:hint="eastAsia" w:ascii="宋体" w:hAnsi="宋体" w:cs="宋体"/>
          <w:sz w:val="30"/>
          <w:szCs w:val="30"/>
        </w:rPr>
        <w:fldChar w:fldCharType="end"/>
      </w:r>
      <w:r>
        <w:rPr>
          <w:rFonts w:hint="eastAsia" w:ascii="宋体" w:hAnsi="宋体" w:cs="宋体"/>
          <w:sz w:val="30"/>
          <w:szCs w:val="30"/>
        </w:rPr>
        <w:t>0</w:t>
      </w:r>
    </w:p>
    <w:p>
      <w:pPr>
        <w:spacing w:line="15" w:lineRule="auto"/>
        <w:rPr>
          <w:rFonts w:ascii="宋体" w:hAnsi="宋体" w:cs="宋体"/>
          <w:sz w:val="28"/>
          <w:szCs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sz w:val="28"/>
          <w:szCs w:val="28"/>
        </w:rPr>
        <w:fldChar w:fldCharType="end"/>
      </w:r>
    </w:p>
    <w:p>
      <w:pPr>
        <w:pStyle w:val="2"/>
        <w:numPr>
          <w:ilvl w:val="0"/>
          <w:numId w:val="2"/>
        </w:numPr>
      </w:pPr>
      <w:r>
        <w:rPr>
          <w:rFonts w:hint="eastAsia" w:ascii="宋体" w:hAnsi="宋体" w:cs="宋体"/>
          <w:sz w:val="36"/>
          <w:szCs w:val="36"/>
        </w:rPr>
        <w:t>引言</w:t>
      </w:r>
    </w:p>
    <w:p>
      <w:pPr>
        <w:pStyle w:val="3"/>
        <w:ind w:firstLine="420"/>
      </w:pPr>
      <w:r>
        <w:rPr>
          <w:rFonts w:hint="eastAsia" w:ascii="宋体" w:hAnsi="宋体" w:eastAsia="宋体" w:cs="宋体"/>
          <w:szCs w:val="32"/>
        </w:rPr>
        <w:t>3.1 报告概述</w:t>
      </w:r>
    </w:p>
    <w:p>
      <w:pPr>
        <w:spacing w:line="360" w:lineRule="auto"/>
        <w:ind w:firstLine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本文档主要目的是智慧水务项目管理系统测试结果，对最终测试结果进行统计、汇总和分析工作，为业务验收、投产评审提供依据。适用于系统测试阶段，读者为研发项目组、测试相关人员及其他相关人员。</w:t>
      </w:r>
    </w:p>
    <w:p>
      <w:pPr>
        <w:spacing w:line="360" w:lineRule="auto"/>
        <w:ind w:firstLine="420"/>
        <w:rPr>
          <w:rFonts w:ascii="宋体" w:hAnsi="宋体" w:cs="宋体"/>
          <w:sz w:val="28"/>
          <w:szCs w:val="28"/>
        </w:rPr>
      </w:pPr>
    </w:p>
    <w:p>
      <w:pPr>
        <w:pStyle w:val="2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2.测试概要</w:t>
      </w:r>
    </w:p>
    <w:p>
      <w:pPr>
        <w:pStyle w:val="3"/>
        <w:ind w:firstLine="42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Cs w:val="32"/>
        </w:rPr>
        <w:t>2.1 测试目的</w:t>
      </w:r>
    </w:p>
    <w:p>
      <w:pPr>
        <w:spacing w:line="360" w:lineRule="auto"/>
        <w:ind w:firstLine="42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主要目的是</w:t>
      </w:r>
      <w:r>
        <w:rPr>
          <w:rFonts w:hint="eastAsia" w:ascii="宋体" w:hAnsi="宋体" w:cs="宋体"/>
          <w:color w:val="24292E"/>
          <w:sz w:val="28"/>
          <w:szCs w:val="28"/>
          <w:lang w:bidi="hi-IN"/>
        </w:rPr>
        <w:t>测试智慧水务汇胜水利管理系统--</w:t>
      </w:r>
      <w:r>
        <w:rPr>
          <w:rFonts w:hint="eastAsia" w:ascii="宋体" w:hAnsi="宋体" w:cs="宋体"/>
          <w:color w:val="24292E"/>
          <w:sz w:val="28"/>
          <w:szCs w:val="28"/>
          <w:lang w:val="en-US" w:eastAsia="zh-CN" w:bidi="hi-IN"/>
        </w:rPr>
        <w:t>工程管理</w:t>
      </w:r>
      <w:r>
        <w:rPr>
          <w:rFonts w:hint="eastAsia" w:ascii="宋体" w:hAnsi="宋体" w:cs="宋体"/>
          <w:color w:val="24292E"/>
          <w:sz w:val="28"/>
          <w:szCs w:val="28"/>
          <w:lang w:bidi="hi-IN"/>
        </w:rPr>
        <w:t>需求的功能</w:t>
      </w:r>
      <w:r>
        <w:rPr>
          <w:rFonts w:hint="eastAsia" w:ascii="宋体" w:hAnsi="宋体" w:cs="宋体"/>
          <w:sz w:val="28"/>
          <w:szCs w:val="28"/>
        </w:rPr>
        <w:t>。根据产品需求，设计测试用例，验证功能的正确性，发现功能中存在的缺陷，对缺陷进行跟踪并验收。通过对测试结果的分析，评估</w:t>
      </w:r>
      <w:r>
        <w:rPr>
          <w:rFonts w:hint="eastAsia" w:ascii="宋体" w:hAnsi="宋体" w:cs="宋体"/>
          <w:color w:val="24292E"/>
          <w:sz w:val="28"/>
          <w:szCs w:val="28"/>
          <w:lang w:bidi="hi-IN"/>
        </w:rPr>
        <w:t>测试智慧水务汇胜水利管理系统--</w:t>
      </w:r>
      <w:r>
        <w:rPr>
          <w:rFonts w:hint="eastAsia" w:ascii="宋体" w:hAnsi="宋体" w:cs="宋体"/>
          <w:color w:val="24292E"/>
          <w:sz w:val="28"/>
          <w:szCs w:val="28"/>
          <w:lang w:val="en-US" w:eastAsia="zh-CN" w:bidi="hi-IN"/>
        </w:rPr>
        <w:t>工程管理</w:t>
      </w:r>
      <w:r>
        <w:rPr>
          <w:rFonts w:hint="eastAsia" w:ascii="宋体" w:hAnsi="宋体" w:cs="宋体"/>
          <w:color w:val="24292E"/>
          <w:sz w:val="28"/>
          <w:szCs w:val="28"/>
          <w:lang w:bidi="hi-IN"/>
        </w:rPr>
        <w:t>模块需求</w:t>
      </w:r>
      <w:r>
        <w:rPr>
          <w:rFonts w:hint="eastAsia" w:ascii="宋体" w:hAnsi="宋体" w:cs="宋体"/>
          <w:sz w:val="28"/>
          <w:szCs w:val="28"/>
        </w:rPr>
        <w:t>功能质量，为产品的最终交付提供质量依据。</w:t>
      </w:r>
    </w:p>
    <w:p>
      <w:pPr>
        <w:spacing w:line="360" w:lineRule="auto"/>
        <w:ind w:firstLine="420"/>
        <w:rPr>
          <w:rFonts w:ascii="宋体" w:hAnsi="宋体" w:cs="宋体"/>
          <w:sz w:val="28"/>
          <w:szCs w:val="28"/>
        </w:rPr>
      </w:pPr>
    </w:p>
    <w:p>
      <w:pPr>
        <w:pStyle w:val="2"/>
        <w:rPr>
          <w:rFonts w:ascii="宋体" w:hAnsi="宋体" w:cs="宋体"/>
          <w:sz w:val="36"/>
          <w:szCs w:val="36"/>
        </w:rPr>
      </w:pPr>
      <w:bookmarkStart w:id="2" w:name="_Toc2918"/>
      <w:bookmarkStart w:id="3" w:name="_Toc20839"/>
      <w:bookmarkStart w:id="4" w:name="_Toc7168"/>
      <w:bookmarkStart w:id="5" w:name="_Toc29912"/>
      <w:bookmarkStart w:id="6" w:name="_Toc26164"/>
      <w:bookmarkStart w:id="7" w:name="_Toc7388"/>
      <w:bookmarkStart w:id="8" w:name="_Toc22832583"/>
      <w:r>
        <w:rPr>
          <w:rFonts w:hint="eastAsia" w:ascii="宋体" w:hAnsi="宋体" w:cs="宋体"/>
          <w:sz w:val="36"/>
          <w:szCs w:val="36"/>
        </w:rPr>
        <w:t>3.测试点概述</w:t>
      </w:r>
      <w:bookmarkEnd w:id="2"/>
      <w:bookmarkEnd w:id="3"/>
      <w:bookmarkEnd w:id="4"/>
      <w:bookmarkEnd w:id="5"/>
      <w:bookmarkEnd w:id="6"/>
      <w:bookmarkEnd w:id="7"/>
      <w:bookmarkEnd w:id="8"/>
    </w:p>
    <w:p>
      <w:pPr>
        <w:pStyle w:val="3"/>
        <w:ind w:firstLine="420"/>
        <w:rPr>
          <w:rFonts w:ascii="宋体" w:hAnsi="宋体" w:eastAsia="宋体" w:cs="宋体"/>
          <w:szCs w:val="32"/>
        </w:rPr>
      </w:pPr>
      <w:bookmarkStart w:id="9" w:name="_Toc14882"/>
      <w:bookmarkStart w:id="10" w:name="_Toc22832584"/>
      <w:bookmarkStart w:id="11" w:name="_Toc15133"/>
      <w:bookmarkStart w:id="12" w:name="_Toc19129"/>
      <w:bookmarkStart w:id="13" w:name="_Toc30865"/>
      <w:bookmarkStart w:id="14" w:name="_Toc16244"/>
      <w:bookmarkStart w:id="15" w:name="_Toc29309"/>
      <w:r>
        <w:rPr>
          <w:rFonts w:hint="eastAsia" w:ascii="宋体" w:hAnsi="宋体" w:eastAsia="宋体" w:cs="宋体"/>
          <w:szCs w:val="32"/>
        </w:rPr>
        <w:t xml:space="preserve">3.1 </w:t>
      </w:r>
      <w:bookmarkEnd w:id="9"/>
      <w:bookmarkEnd w:id="10"/>
      <w:r>
        <w:rPr>
          <w:rFonts w:hint="eastAsia" w:ascii="宋体" w:hAnsi="宋体" w:eastAsia="宋体" w:cs="宋体"/>
          <w:szCs w:val="32"/>
        </w:rPr>
        <w:t>涉及平台</w:t>
      </w:r>
      <w:bookmarkEnd w:id="11"/>
      <w:bookmarkEnd w:id="12"/>
      <w:bookmarkEnd w:id="13"/>
      <w:bookmarkEnd w:id="14"/>
      <w:bookmarkEnd w:id="15"/>
    </w:p>
    <w:p>
      <w:pPr>
        <w:spacing w:line="360" w:lineRule="auto"/>
        <w:ind w:firstLine="42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8"/>
          <w:szCs w:val="28"/>
        </w:rPr>
        <w:t>智慧</w:t>
      </w:r>
      <w:r>
        <w:rPr>
          <w:rFonts w:hint="eastAsia" w:ascii="宋体" w:hAnsi="宋体" w:cs="宋体"/>
          <w:color w:val="24292E"/>
          <w:sz w:val="28"/>
          <w:szCs w:val="28"/>
          <w:lang w:bidi="hi-IN"/>
        </w:rPr>
        <w:t>水务管理系统-</w:t>
      </w:r>
      <w:r>
        <w:rPr>
          <w:rFonts w:hint="eastAsia" w:ascii="宋体" w:hAnsi="宋体" w:cs="宋体"/>
          <w:color w:val="24292E"/>
          <w:sz w:val="28"/>
          <w:szCs w:val="28"/>
          <w:lang w:val="en-US" w:eastAsia="zh-CN" w:bidi="hi-IN"/>
        </w:rPr>
        <w:t>工程管理</w:t>
      </w:r>
      <w:r>
        <w:rPr>
          <w:rFonts w:hint="eastAsia" w:ascii="宋体" w:hAnsi="宋体" w:cs="宋体"/>
          <w:color w:val="24292E"/>
          <w:sz w:val="28"/>
          <w:szCs w:val="28"/>
          <w:lang w:bidi="hi-IN"/>
        </w:rPr>
        <w:t>模块</w:t>
      </w:r>
    </w:p>
    <w:p>
      <w:pPr>
        <w:pStyle w:val="3"/>
        <w:ind w:firstLine="420"/>
        <w:rPr>
          <w:rFonts w:ascii="宋体" w:hAnsi="宋体" w:eastAsia="宋体" w:cs="宋体"/>
          <w:color w:val="24292E"/>
          <w:sz w:val="28"/>
          <w:szCs w:val="28"/>
          <w:lang w:bidi="hi-IN"/>
        </w:rPr>
      </w:pPr>
      <w:bookmarkStart w:id="16" w:name="_Toc7690"/>
      <w:bookmarkStart w:id="17" w:name="_Toc22832585"/>
      <w:bookmarkStart w:id="18" w:name="_Toc29345"/>
      <w:bookmarkStart w:id="19" w:name="_Toc5960"/>
      <w:bookmarkStart w:id="20" w:name="_Toc31161"/>
      <w:bookmarkStart w:id="21" w:name="_Toc5587"/>
      <w:bookmarkStart w:id="22" w:name="_Toc1410"/>
      <w:r>
        <w:rPr>
          <w:rFonts w:hint="eastAsia" w:ascii="宋体" w:hAnsi="宋体" w:eastAsia="宋体" w:cs="宋体"/>
        </w:rPr>
        <w:t xml:space="preserve">3.2 </w:t>
      </w:r>
      <w:bookmarkEnd w:id="16"/>
      <w:bookmarkEnd w:id="17"/>
      <w:r>
        <w:rPr>
          <w:rFonts w:hint="eastAsia" w:ascii="宋体" w:hAnsi="宋体" w:eastAsia="宋体" w:cs="宋体"/>
        </w:rPr>
        <w:t>功能性测试</w:t>
      </w:r>
      <w:bookmarkEnd w:id="18"/>
      <w:bookmarkEnd w:id="19"/>
      <w:bookmarkEnd w:id="20"/>
      <w:bookmarkEnd w:id="21"/>
      <w:bookmarkEnd w:id="22"/>
      <w:r>
        <w:rPr>
          <w:rFonts w:hint="eastAsia" w:ascii="宋体" w:hAnsi="宋体" w:eastAsia="宋体" w:cs="宋体"/>
        </w:rPr>
        <w:t>范围</w:t>
      </w:r>
    </w:p>
    <w:tbl>
      <w:tblPr>
        <w:tblStyle w:val="12"/>
        <w:tblW w:w="499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499"/>
        <w:gridCol w:w="716"/>
        <w:gridCol w:w="1580"/>
        <w:gridCol w:w="3828"/>
        <w:gridCol w:w="2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229" w:type="pct"/>
            <w:shd w:val="clear" w:color="auto" w:fill="808080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b/>
                <w:color w:val="FFFFFF"/>
                <w:sz w:val="24"/>
              </w:rPr>
            </w:pPr>
            <w:bookmarkStart w:id="23" w:name="OLE_LINK1" w:colFirst="0" w:colLast="5"/>
            <w:bookmarkStart w:id="24" w:name="OLE_LINK8"/>
            <w:r>
              <w:rPr>
                <w:rFonts w:hint="eastAsia" w:ascii="宋体" w:hAnsi="宋体" w:cs="宋体"/>
                <w:b/>
                <w:color w:val="FFFFFF"/>
                <w:sz w:val="24"/>
              </w:rPr>
              <w:t>序号</w:t>
            </w:r>
          </w:p>
        </w:tc>
        <w:tc>
          <w:tcPr>
            <w:tcW w:w="250" w:type="pct"/>
            <w:shd w:val="clear" w:color="auto" w:fill="808080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b/>
                <w:color w:val="FFFFFF"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sz w:val="24"/>
              </w:rPr>
              <w:t>端类型</w:t>
            </w:r>
          </w:p>
        </w:tc>
        <w:tc>
          <w:tcPr>
            <w:tcW w:w="360" w:type="pct"/>
            <w:shd w:val="clear" w:color="auto" w:fill="808080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b/>
                <w:color w:val="FFFFFF"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sz w:val="24"/>
              </w:rPr>
              <w:t>一级模块名称</w:t>
            </w:r>
          </w:p>
        </w:tc>
        <w:tc>
          <w:tcPr>
            <w:tcW w:w="794" w:type="pct"/>
            <w:shd w:val="clear" w:color="auto" w:fill="808080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b/>
                <w:color w:val="FFFFFF"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sz w:val="24"/>
              </w:rPr>
              <w:t>二级模块名称</w:t>
            </w:r>
          </w:p>
        </w:tc>
        <w:tc>
          <w:tcPr>
            <w:tcW w:w="1922" w:type="pct"/>
            <w:shd w:val="clear" w:color="auto" w:fill="808080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b/>
                <w:color w:val="FFFFFF"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sz w:val="24"/>
              </w:rPr>
              <w:t>三级模块名称</w:t>
            </w:r>
          </w:p>
        </w:tc>
        <w:tc>
          <w:tcPr>
            <w:tcW w:w="1441" w:type="pct"/>
            <w:shd w:val="clear" w:color="auto" w:fill="808080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b/>
                <w:color w:val="FFFFFF"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sz w:val="24"/>
              </w:rPr>
              <w:t>涉及人员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50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PC端</w:t>
            </w:r>
          </w:p>
        </w:tc>
        <w:tc>
          <w:tcPr>
            <w:tcW w:w="360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可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化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据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大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工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大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屏</w:t>
            </w:r>
          </w:p>
        </w:tc>
        <w:tc>
          <w:tcPr>
            <w:tcW w:w="794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工程点位信息-工程相关街道左侧信息栏</w:t>
            </w: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状态展示</w:t>
            </w:r>
          </w:p>
        </w:tc>
        <w:tc>
          <w:tcPr>
            <w:tcW w:w="144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街道-搜索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筛选</w:t>
            </w:r>
          </w:p>
        </w:tc>
        <w:tc>
          <w:tcPr>
            <w:tcW w:w="144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街道列表展示</w:t>
            </w:r>
          </w:p>
        </w:tc>
        <w:tc>
          <w:tcPr>
            <w:tcW w:w="144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工程点位信息-工程标记信息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展示</w:t>
            </w: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区域工程数量</w:t>
            </w:r>
          </w:p>
        </w:tc>
        <w:tc>
          <w:tcPr>
            <w:tcW w:w="144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毕晋琪/胡日/李灿/付津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工程点位</w:t>
            </w:r>
          </w:p>
        </w:tc>
        <w:tc>
          <w:tcPr>
            <w:tcW w:w="144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毕晋琪/胡日/李灿/付津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工程阶段信息-代建工程数量统计左侧信息栏</w:t>
            </w: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总数</w:t>
            </w:r>
          </w:p>
        </w:tc>
        <w:tc>
          <w:tcPr>
            <w:tcW w:w="144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毕晋琪/胡日/李灿/付津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施工前</w:t>
            </w:r>
          </w:p>
        </w:tc>
        <w:tc>
          <w:tcPr>
            <w:tcW w:w="144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毕晋琪/胡日/李灿/付津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施工中</w:t>
            </w:r>
          </w:p>
        </w:tc>
        <w:tc>
          <w:tcPr>
            <w:tcW w:w="144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毕晋琪/胡日/李灿/付津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施工后</w:t>
            </w:r>
          </w:p>
        </w:tc>
        <w:tc>
          <w:tcPr>
            <w:tcW w:w="1441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/>
                <w:sz w:val="24"/>
              </w:rPr>
              <w:t>毕晋琪/胡日/李灿/付津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工程阶段信息-代建工程资金统计左侧信息栏</w:t>
            </w: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代建工程年份筛选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工程筛选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工程状态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工程总投资（合同）金额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累计支付总金额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累计未支付总金额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累计支付总比例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年总预算金额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年总预算金额执行率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工程阶段管理-中间版块</w:t>
            </w: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查询工程类别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工程下拉查找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工程项目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施工前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施工中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施工后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文件预警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工程展示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代建工程资金信息</w:t>
            </w: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查询代建工程资金信息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总合同金额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支付金额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总包工程资金信息</w:t>
            </w: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查询总包工程资金信息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合同金额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收入金额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工程阶段信息-总包工程数量统计右侧信息栏</w:t>
            </w: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总数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施工前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施工中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施工后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工程阶段信息-总包工程资金统计右侧信息栏</w:t>
            </w: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总包工程年份筛选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工程筛选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工程状态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工程合同总金额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累计收入总金额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累计未收入总金额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累计收入总比例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工程阶段信息-工程项目信息右侧信息栏</w:t>
            </w:r>
          </w:p>
        </w:tc>
        <w:tc>
          <w:tcPr>
            <w:tcW w:w="192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展示当前工程的信息，通过点击工程名称，显示选中工程的项目信息。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展示字段：工程名称、报建编号、工程立项时间、工程负责人、工程开工时间、工程完工时间、工程说明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工程阶段信息-事项动态右侧信息栏</w:t>
            </w:r>
          </w:p>
        </w:tc>
        <w:tc>
          <w:tcPr>
            <w:tcW w:w="192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展示当前工程目前的事项动态，通过点击工程名称，显示选中工程的最新的事项信息。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信息获取，获取最新阶段的事项信息，用颜色区分已完成、进行中的状态，显示当前事项的时间区间。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46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工程阶段信息-工程项目日志右侧信息栏</w:t>
            </w:r>
          </w:p>
        </w:tc>
        <w:tc>
          <w:tcPr>
            <w:tcW w:w="192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展示当前工程所有的日志信息，通过点击工程名称，显示选中工程的日志信息。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展示字段：日志名称、上传人、上传日期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点击工程日志名称，可直接进行下载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47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工程阶段信息-工程项目文件右侧信息栏</w:t>
            </w:r>
          </w:p>
        </w:tc>
        <w:tc>
          <w:tcPr>
            <w:tcW w:w="192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展示当前工程所有的文件信息，通过点击工程名称，显示选中工程的文件信息。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展示字段：文件名称、上传人、上传日期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点击工程文件名称，可直接进行下载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48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可视化数据大屏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-河道巡视</w:t>
            </w:r>
          </w:p>
        </w:tc>
        <w:tc>
          <w:tcPr>
            <w:tcW w:w="794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河道巡视-船载tab</w:t>
            </w:r>
          </w:p>
        </w:tc>
        <w:tc>
          <w:tcPr>
            <w:tcW w:w="192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船载轨迹日期查询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49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船载状态查询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船载点位展示</w:t>
            </w:r>
          </w:p>
        </w:tc>
        <w:tc>
          <w:tcPr>
            <w:tcW w:w="192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船载点位展示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51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船载轨迹查询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52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794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代建工程管理列表</w:t>
            </w: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搜索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毕晋琪/罗燕/李灿/付津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展示字段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毕晋琪/罗燕/李灿/付津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导出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毕晋琪/罗燕/李灿/付津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新增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毕晋琪/罗燕/李灿/付津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56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编辑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毕晋琪/罗燕/李灿/付津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详情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毕晋琪/罗燕/李灿/付津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58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点击工程名称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毕晋琪/罗燕/李灿/付津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代建工程台账列表</w:t>
            </w: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搜索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导出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展示字段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台账信息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总包工程管理列表</w:t>
            </w: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搜索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毕晋琪/罗燕/李灿/付津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展示字段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毕晋琪/罗燕/李灿/付津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导出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毕晋琪/罗燕/李灿/付津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新增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毕晋琪/罗燕/李灿/付津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编辑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毕晋琪/罗燕/李灿/付津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68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详情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毕晋琪/罗燕/李灿/付津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69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点击工程名称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毕晋琪/罗燕/李灿/付津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总包工程台账列表</w:t>
            </w: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搜索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71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导出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72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展示字段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73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台账信息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毕晋琪/胡日/徐腾/付津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74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工程模板</w:t>
            </w: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搜索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毕晋琪/罗燕/徐腾/付津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展示字段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毕晋琪/罗燕/徐腾/付津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新增模板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毕晋琪/罗燕/徐腾/付津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77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编辑模板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毕晋琪/罗燕/徐腾/付津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78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模板详情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毕晋琪/罗燕/徐腾/付津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复制模板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毕晋琪/罗燕/徐腾/付津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删除模板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毕晋琪/罗燕/徐腾/付津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29" w:type="pct"/>
            <w:vAlign w:val="center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bidi="hi-IN"/>
                <w14:textFill>
                  <w14:solidFill>
                    <w14:schemeClr w14:val="tx1"/>
                  </w14:solidFill>
                </w14:textFill>
              </w:rPr>
              <w:t>82</w:t>
            </w:r>
          </w:p>
        </w:tc>
        <w:tc>
          <w:tcPr>
            <w:tcW w:w="25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0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4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模板状态</w:t>
            </w:r>
          </w:p>
        </w:tc>
        <w:tc>
          <w:tcPr>
            <w:tcW w:w="287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毕晋琪/罗燕/徐腾/付津</w:t>
            </w:r>
          </w:p>
        </w:tc>
      </w:tr>
      <w:bookmarkEnd w:id="23"/>
      <w:bookmarkEnd w:id="24"/>
    </w:tbl>
    <w:p>
      <w:pPr>
        <w:spacing w:line="360" w:lineRule="auto"/>
        <w:rPr>
          <w:rFonts w:ascii="宋体" w:hAnsi="宋体" w:cs="宋体"/>
          <w:sz w:val="24"/>
        </w:rPr>
      </w:pPr>
    </w:p>
    <w:p>
      <w:pPr>
        <w:pStyle w:val="2"/>
        <w:rPr>
          <w:rFonts w:ascii="宋体" w:hAnsi="宋体" w:cs="宋体"/>
          <w:sz w:val="36"/>
          <w:szCs w:val="36"/>
        </w:rPr>
      </w:pPr>
      <w:bookmarkStart w:id="25" w:name="_Toc783"/>
      <w:bookmarkStart w:id="26" w:name="_Toc28609"/>
      <w:bookmarkStart w:id="27" w:name="_Toc951"/>
      <w:bookmarkStart w:id="28" w:name="_Toc23376"/>
      <w:bookmarkStart w:id="29" w:name="_Toc24700"/>
      <w:bookmarkStart w:id="30" w:name="_Toc22832586"/>
      <w:bookmarkStart w:id="31" w:name="_Toc1154"/>
      <w:bookmarkStart w:id="32" w:name="_Toc2041"/>
      <w:bookmarkStart w:id="33" w:name="_Toc13147"/>
      <w:bookmarkStart w:id="34" w:name="_Toc31732"/>
      <w:bookmarkStart w:id="35" w:name="_Toc26800"/>
      <w:r>
        <w:rPr>
          <w:rFonts w:hint="eastAsia" w:ascii="宋体" w:hAnsi="宋体" w:cs="宋体"/>
          <w:sz w:val="36"/>
          <w:szCs w:val="36"/>
        </w:rPr>
        <w:t>4.测试环境说明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Start w:id="36" w:name="_Toc360805722"/>
      <w:bookmarkStart w:id="37" w:name="_Toc181980443"/>
      <w:bookmarkStart w:id="38" w:name="_Toc205124631"/>
    </w:p>
    <w:p>
      <w:pPr>
        <w:pStyle w:val="3"/>
        <w:ind w:firstLine="420"/>
        <w:rPr>
          <w:rFonts w:ascii="宋体" w:hAnsi="宋体" w:eastAsia="宋体" w:cs="宋体"/>
        </w:rPr>
      </w:pPr>
      <w:bookmarkStart w:id="39" w:name="_Toc13655"/>
      <w:bookmarkStart w:id="40" w:name="_Toc22832587"/>
      <w:bookmarkStart w:id="41" w:name="_Toc1878"/>
      <w:bookmarkStart w:id="42" w:name="_Toc27167"/>
      <w:bookmarkStart w:id="43" w:name="_Toc17356"/>
      <w:bookmarkStart w:id="44" w:name="_Toc2525"/>
      <w:bookmarkStart w:id="45" w:name="_Toc21158"/>
      <w:bookmarkStart w:id="46" w:name="_Toc10317"/>
      <w:bookmarkStart w:id="47" w:name="_Toc7669"/>
      <w:bookmarkStart w:id="48" w:name="_Toc10840"/>
      <w:r>
        <w:rPr>
          <w:rFonts w:hint="eastAsia" w:ascii="宋体" w:hAnsi="宋体" w:eastAsia="宋体" w:cs="宋体"/>
        </w:rPr>
        <w:t>4.1软硬件环境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r>
        <w:rPr>
          <w:rFonts w:hint="eastAsia" w:ascii="宋体" w:hAnsi="宋体" w:eastAsia="宋体" w:cs="宋体"/>
        </w:rPr>
        <w:t>/测试资源</w:t>
      </w:r>
      <w:bookmarkEnd w:id="44"/>
      <w:bookmarkEnd w:id="45"/>
      <w:bookmarkEnd w:id="46"/>
      <w:bookmarkEnd w:id="47"/>
      <w:bookmarkEnd w:id="48"/>
    </w:p>
    <w:p>
      <w:pPr>
        <w:rPr>
          <w:rFonts w:ascii="宋体" w:hAnsi="宋体" w:cs="宋体"/>
        </w:rPr>
      </w:pPr>
    </w:p>
    <w:tbl>
      <w:tblPr>
        <w:tblStyle w:val="12"/>
        <w:tblW w:w="9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097"/>
        <w:gridCol w:w="6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0" w:hRule="atLeast"/>
        </w:trPr>
        <w:tc>
          <w:tcPr>
            <w:tcW w:w="1536" w:type="dxa"/>
          </w:tcPr>
          <w:p>
            <w:pPr>
              <w:spacing w:after="12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after="1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软件环境</w:t>
            </w:r>
          </w:p>
        </w:tc>
        <w:tc>
          <w:tcPr>
            <w:tcW w:w="2097" w:type="dxa"/>
          </w:tcPr>
          <w:p>
            <w:pPr>
              <w:spacing w:after="120"/>
              <w:rPr>
                <w:rFonts w:ascii="宋体" w:hAnsi="宋体" w:cs="宋体"/>
                <w:sz w:val="28"/>
                <w:szCs w:val="28"/>
              </w:rPr>
            </w:pPr>
          </w:p>
          <w:p>
            <w:pPr>
              <w:spacing w:after="120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操作系统、浏览器等</w:t>
            </w:r>
          </w:p>
        </w:tc>
        <w:tc>
          <w:tcPr>
            <w:tcW w:w="6351" w:type="dxa"/>
          </w:tcPr>
          <w:p>
            <w:pPr>
              <w:spacing w:after="120"/>
              <w:rPr>
                <w:rFonts w:ascii="宋体" w:hAnsi="宋体" w:cs="宋体"/>
                <w:iCs/>
                <w:color w:val="1F497D"/>
                <w:sz w:val="28"/>
                <w:szCs w:val="28"/>
              </w:rPr>
            </w:pPr>
          </w:p>
          <w:p>
            <w:pPr>
              <w:spacing w:after="120"/>
              <w:rPr>
                <w:rFonts w:ascii="宋体" w:hAnsi="宋体" w:cs="宋体"/>
                <w:iCs/>
                <w:color w:val="5B9BD5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 w:ascii="宋体" w:hAnsi="宋体" w:cs="宋体"/>
                <w:iCs/>
                <w:color w:val="5B9BD5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  <w:t>操作系统：win10</w:t>
            </w:r>
          </w:p>
          <w:p>
            <w:pPr>
              <w:spacing w:after="120"/>
              <w:rPr>
                <w:rFonts w:ascii="宋体" w:hAnsi="宋体" w:cs="宋体"/>
                <w:iCs/>
                <w:color w:val="1F497D"/>
                <w:sz w:val="28"/>
                <w:szCs w:val="28"/>
              </w:rPr>
            </w:pPr>
            <w:r>
              <w:rPr>
                <w:rFonts w:hint="eastAsia" w:ascii="宋体" w:hAnsi="宋体" w:cs="宋体"/>
                <w:iCs/>
                <w:color w:val="5B9BD5" w:themeColor="accent1"/>
                <w:sz w:val="28"/>
                <w:szCs w:val="28"/>
                <w14:textFill>
                  <w14:solidFill>
                    <w14:schemeClr w14:val="accent1"/>
                  </w14:solidFill>
                </w14:textFill>
              </w:rPr>
              <w:t>浏览器：chorme、Microsoft Edge</w:t>
            </w:r>
          </w:p>
        </w:tc>
      </w:tr>
    </w:tbl>
    <w:p>
      <w:pPr>
        <w:pStyle w:val="2"/>
        <w:rPr>
          <w:rFonts w:ascii="宋体" w:hAnsi="宋体" w:cs="宋体"/>
          <w:sz w:val="36"/>
          <w:szCs w:val="36"/>
        </w:rPr>
      </w:pPr>
      <w:bookmarkStart w:id="49" w:name="_Toc22832588"/>
      <w:bookmarkStart w:id="50" w:name="_Toc5691"/>
      <w:bookmarkStart w:id="51" w:name="_Toc20374"/>
      <w:bookmarkStart w:id="52" w:name="_Toc22207"/>
      <w:bookmarkStart w:id="53" w:name="_Toc3064"/>
      <w:bookmarkStart w:id="54" w:name="_Toc18755"/>
      <w:bookmarkStart w:id="55" w:name="_Toc26300"/>
      <w:bookmarkStart w:id="56" w:name="_Toc8372"/>
      <w:bookmarkStart w:id="57" w:name="_Toc120"/>
      <w:bookmarkStart w:id="58" w:name="_Toc24470"/>
      <w:bookmarkStart w:id="59" w:name="_Toc30389"/>
      <w:bookmarkStart w:id="60" w:name="_Toc26904"/>
      <w:bookmarkStart w:id="61" w:name="_Toc360805724"/>
      <w:bookmarkStart w:id="62" w:name="_Toc4661"/>
      <w:bookmarkStart w:id="63" w:name="_Toc205124633"/>
      <w:bookmarkStart w:id="64" w:name="_Toc17328"/>
      <w:r>
        <w:rPr>
          <w:rFonts w:hint="eastAsia" w:ascii="宋体" w:hAnsi="宋体" w:cs="宋体"/>
          <w:sz w:val="36"/>
          <w:szCs w:val="36"/>
        </w:rPr>
        <w:t>5.功能缺陷汇总以及分析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</w:p>
    <w:bookmarkEnd w:id="60"/>
    <w:bookmarkEnd w:id="61"/>
    <w:bookmarkEnd w:id="62"/>
    <w:bookmarkEnd w:id="63"/>
    <w:bookmarkEnd w:id="64"/>
    <w:p>
      <w:pPr>
        <w:pStyle w:val="3"/>
        <w:ind w:firstLine="420"/>
        <w:rPr>
          <w:rFonts w:ascii="宋体" w:hAnsi="宋体" w:eastAsia="宋体" w:cs="宋体"/>
        </w:rPr>
      </w:pPr>
      <w:bookmarkStart w:id="65" w:name="_Toc670"/>
      <w:bookmarkStart w:id="66" w:name="_Toc30111"/>
      <w:bookmarkStart w:id="67" w:name="_Toc20785"/>
      <w:bookmarkStart w:id="68" w:name="_Toc24882"/>
      <w:bookmarkStart w:id="69" w:name="_Toc22832589"/>
      <w:bookmarkStart w:id="70" w:name="_Toc18669"/>
      <w:bookmarkStart w:id="71" w:name="_Toc17848"/>
      <w:r>
        <w:rPr>
          <w:rFonts w:hint="eastAsia" w:ascii="宋体" w:hAnsi="宋体" w:eastAsia="宋体" w:cs="宋体"/>
        </w:rPr>
        <w:t>5.1缺陷汇总</w:t>
      </w:r>
      <w:bookmarkEnd w:id="65"/>
      <w:bookmarkEnd w:id="66"/>
      <w:bookmarkEnd w:id="67"/>
      <w:bookmarkEnd w:id="68"/>
      <w:bookmarkEnd w:id="69"/>
      <w:bookmarkEnd w:id="70"/>
      <w:bookmarkEnd w:id="71"/>
      <w:bookmarkStart w:id="72" w:name="_Toc30562"/>
      <w:bookmarkStart w:id="73" w:name="_Toc9585"/>
      <w:bookmarkStart w:id="74" w:name="_Toc26586"/>
      <w:bookmarkStart w:id="75" w:name="_Toc22832590"/>
      <w:bookmarkStart w:id="76" w:name="_Toc27087"/>
      <w:bookmarkStart w:id="77" w:name="_Toc25759"/>
      <w:bookmarkStart w:id="78" w:name="_Toc7009"/>
    </w:p>
    <w:p>
      <w:pPr>
        <w:pStyle w:val="3"/>
        <w:ind w:firstLine="643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5.1.1缺陷严重程度柱状图</w:t>
      </w:r>
      <w:bookmarkEnd w:id="72"/>
      <w:bookmarkEnd w:id="73"/>
      <w:bookmarkEnd w:id="74"/>
      <w:bookmarkEnd w:id="75"/>
      <w:bookmarkEnd w:id="76"/>
      <w:bookmarkEnd w:id="77"/>
      <w:bookmarkEnd w:id="78"/>
    </w:p>
    <w:p>
      <w:pPr>
        <w:jc w:val="center"/>
        <w:rPr>
          <w:rFonts w:ascii="宋体" w:hAnsi="宋体" w:cs="宋体"/>
        </w:rPr>
      </w:pPr>
      <w:r>
        <w:drawing>
          <wp:inline distT="0" distB="0" distL="114300" distR="114300">
            <wp:extent cx="4711700" cy="2628900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0"/>
        </w:numPr>
        <w:ind w:firstLine="643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5.1.2缺陷严重程度饼状图</w:t>
      </w:r>
    </w:p>
    <w:p>
      <w:pPr>
        <w:jc w:val="center"/>
        <w:rPr>
          <w:rFonts w:ascii="宋体" w:hAnsi="宋体" w:cs="宋体"/>
        </w:rPr>
      </w:pPr>
      <w:r>
        <w:drawing>
          <wp:inline distT="0" distB="0" distL="114300" distR="114300">
            <wp:extent cx="4362450" cy="2914650"/>
            <wp:effectExtent l="0" t="0" r="6350" b="635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宋体" w:hAnsi="宋体" w:cs="宋体"/>
          <w:sz w:val="32"/>
          <w:szCs w:val="32"/>
        </w:rPr>
      </w:pPr>
      <w:bookmarkStart w:id="79" w:name="_Toc22832592"/>
      <w:bookmarkStart w:id="80" w:name="_Toc8135"/>
      <w:bookmarkStart w:id="81" w:name="_Toc4116"/>
      <w:bookmarkStart w:id="82" w:name="_Toc12410"/>
      <w:bookmarkStart w:id="83" w:name="_Toc8959"/>
      <w:bookmarkStart w:id="84" w:name="_Toc22914"/>
      <w:bookmarkStart w:id="85" w:name="_Toc15970"/>
      <w:r>
        <w:rPr>
          <w:rFonts w:hint="eastAsia" w:ascii="宋体" w:hAnsi="宋体" w:cs="宋体"/>
          <w:sz w:val="32"/>
          <w:szCs w:val="32"/>
        </w:rPr>
        <w:t>5.2功能分析</w:t>
      </w:r>
    </w:p>
    <w:p>
      <w:pPr>
        <w:pStyle w:val="3"/>
        <w:ind w:firstLine="420"/>
        <w:rPr>
          <w:rFonts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</w:rPr>
        <w:t>5.2.1 功能性</w:t>
      </w:r>
    </w:p>
    <w:p>
      <w:pPr>
        <w:spacing w:line="360" w:lineRule="auto"/>
        <w:ind w:firstLine="420"/>
        <w:rPr>
          <w:rFonts w:ascii="宋体" w:hAnsi="宋体" w:cs="宋体"/>
          <w:color w:val="24292E"/>
          <w:sz w:val="28"/>
          <w:szCs w:val="28"/>
          <w:lang w:bidi="hi-IN"/>
        </w:rPr>
      </w:pPr>
      <w:r>
        <w:rPr>
          <w:rFonts w:hint="eastAsia" w:ascii="宋体" w:hAnsi="宋体" w:cs="宋体"/>
          <w:sz w:val="28"/>
          <w:szCs w:val="28"/>
        </w:rPr>
        <w:t>（1）</w:t>
      </w:r>
      <w:r>
        <w:rPr>
          <w:rFonts w:hint="eastAsia" w:ascii="宋体" w:hAnsi="宋体" w:cs="宋体"/>
          <w:color w:val="24292E"/>
          <w:sz w:val="28"/>
          <w:szCs w:val="28"/>
          <w:lang w:bidi="hi-IN"/>
        </w:rPr>
        <w:t>在智慧水务汇胜水利管理系统测试环境中本次版本按照需求，执行测试：缺陷共计</w:t>
      </w:r>
      <w:r>
        <w:rPr>
          <w:rFonts w:hint="eastAsia" w:ascii="宋体" w:hAnsi="宋体" w:cs="宋体"/>
          <w:color w:val="24292E"/>
          <w:sz w:val="28"/>
          <w:szCs w:val="28"/>
          <w:lang w:val="en-US" w:eastAsia="zh-CN" w:bidi="hi-IN"/>
        </w:rPr>
        <w:t>66</w:t>
      </w:r>
      <w:r>
        <w:rPr>
          <w:rFonts w:hint="eastAsia" w:ascii="宋体" w:hAnsi="宋体" w:cs="宋体"/>
          <w:color w:val="24292E"/>
          <w:sz w:val="28"/>
          <w:szCs w:val="28"/>
          <w:lang w:bidi="hi-IN"/>
        </w:rPr>
        <w:t>个，其中致命缺陷</w:t>
      </w:r>
      <w:r>
        <w:rPr>
          <w:rFonts w:hint="eastAsia" w:ascii="宋体" w:hAnsi="宋体" w:cs="宋体"/>
          <w:color w:val="24292E"/>
          <w:sz w:val="28"/>
          <w:szCs w:val="28"/>
          <w:lang w:val="en-US" w:eastAsia="zh-CN" w:bidi="hi-IN"/>
        </w:rPr>
        <w:t>0</w:t>
      </w:r>
      <w:r>
        <w:rPr>
          <w:rFonts w:hint="eastAsia" w:ascii="宋体" w:hAnsi="宋体" w:cs="宋体"/>
          <w:color w:val="24292E"/>
          <w:sz w:val="28"/>
          <w:szCs w:val="28"/>
          <w:lang w:bidi="hi-IN"/>
        </w:rPr>
        <w:t>个，严重缺陷</w:t>
      </w:r>
      <w:r>
        <w:rPr>
          <w:rFonts w:hint="eastAsia" w:ascii="宋体" w:hAnsi="宋体" w:cs="宋体"/>
          <w:color w:val="24292E"/>
          <w:sz w:val="28"/>
          <w:szCs w:val="28"/>
          <w:lang w:val="en-US" w:eastAsia="zh-CN" w:bidi="hi-IN"/>
        </w:rPr>
        <w:t>15</w:t>
      </w:r>
      <w:r>
        <w:rPr>
          <w:rFonts w:hint="eastAsia" w:ascii="宋体" w:hAnsi="宋体" w:cs="宋体"/>
          <w:color w:val="24292E"/>
          <w:sz w:val="28"/>
          <w:szCs w:val="28"/>
          <w:lang w:bidi="hi-IN"/>
        </w:rPr>
        <w:t>个，一般缺陷</w:t>
      </w:r>
      <w:r>
        <w:rPr>
          <w:rFonts w:hint="eastAsia" w:ascii="宋体" w:hAnsi="宋体" w:cs="宋体"/>
          <w:color w:val="24292E"/>
          <w:sz w:val="28"/>
          <w:szCs w:val="28"/>
          <w:lang w:val="en-US" w:eastAsia="zh-CN" w:bidi="hi-IN"/>
        </w:rPr>
        <w:t>25</w:t>
      </w:r>
      <w:r>
        <w:rPr>
          <w:rFonts w:hint="eastAsia" w:ascii="宋体" w:hAnsi="宋体" w:cs="宋体"/>
          <w:color w:val="24292E"/>
          <w:sz w:val="28"/>
          <w:szCs w:val="28"/>
          <w:lang w:bidi="hi-IN"/>
        </w:rPr>
        <w:t>个，轻微缺陷</w:t>
      </w:r>
      <w:r>
        <w:rPr>
          <w:rFonts w:hint="eastAsia" w:ascii="宋体" w:hAnsi="宋体" w:cs="宋体"/>
          <w:color w:val="24292E"/>
          <w:sz w:val="28"/>
          <w:szCs w:val="28"/>
          <w:lang w:val="en-US" w:eastAsia="zh-CN" w:bidi="hi-IN"/>
        </w:rPr>
        <w:t>26</w:t>
      </w:r>
      <w:r>
        <w:rPr>
          <w:rFonts w:hint="eastAsia" w:ascii="宋体" w:hAnsi="宋体" w:cs="宋体"/>
          <w:color w:val="24292E"/>
          <w:sz w:val="28"/>
          <w:szCs w:val="28"/>
          <w:lang w:bidi="hi-IN"/>
        </w:rPr>
        <w:t>个。</w:t>
      </w:r>
    </w:p>
    <w:p>
      <w:pPr>
        <w:spacing w:line="360" w:lineRule="auto"/>
        <w:ind w:firstLine="420"/>
        <w:rPr>
          <w:rFonts w:ascii="宋体" w:hAnsi="宋体" w:cs="宋体"/>
          <w:color w:val="24292E"/>
          <w:sz w:val="28"/>
          <w:szCs w:val="28"/>
          <w:lang w:bidi="hi-IN"/>
        </w:rPr>
      </w:pPr>
      <w:r>
        <w:rPr>
          <w:rFonts w:hint="eastAsia" w:ascii="宋体" w:hAnsi="宋体" w:cs="宋体"/>
          <w:color w:val="24292E"/>
          <w:sz w:val="28"/>
          <w:szCs w:val="28"/>
          <w:lang w:bidi="hi-IN"/>
        </w:rPr>
        <w:t>（2）测试bug严重等级人员统计：</w:t>
      </w:r>
    </w:p>
    <w:tbl>
      <w:tblPr>
        <w:tblStyle w:val="1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949"/>
        <w:gridCol w:w="1387"/>
        <w:gridCol w:w="1024"/>
        <w:gridCol w:w="1046"/>
        <w:gridCol w:w="1046"/>
        <w:gridCol w:w="1178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474" w:type="pct"/>
            <w:shd w:val="clear" w:color="auto" w:fill="808080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b/>
                <w:color w:val="FFFFFF"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sz w:val="24"/>
              </w:rPr>
              <w:t>序号</w:t>
            </w:r>
          </w:p>
        </w:tc>
        <w:tc>
          <w:tcPr>
            <w:tcW w:w="977" w:type="pct"/>
            <w:shd w:val="clear" w:color="auto" w:fill="808080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b/>
                <w:color w:val="FFFFFF"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sz w:val="24"/>
              </w:rPr>
              <w:t>系统</w:t>
            </w:r>
          </w:p>
        </w:tc>
        <w:tc>
          <w:tcPr>
            <w:tcW w:w="695" w:type="pct"/>
            <w:shd w:val="clear" w:color="auto" w:fill="808080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b/>
                <w:color w:val="FFFFFF"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sz w:val="24"/>
              </w:rPr>
              <w:t>人员</w:t>
            </w:r>
          </w:p>
        </w:tc>
        <w:tc>
          <w:tcPr>
            <w:tcW w:w="514" w:type="pct"/>
            <w:shd w:val="clear" w:color="auto" w:fill="808080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b/>
                <w:color w:val="FFFFFF"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sz w:val="24"/>
              </w:rPr>
              <w:t>致命</w:t>
            </w:r>
          </w:p>
        </w:tc>
        <w:tc>
          <w:tcPr>
            <w:tcW w:w="525" w:type="pct"/>
            <w:shd w:val="clear" w:color="auto" w:fill="808080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b/>
                <w:color w:val="FFFFFF"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sz w:val="24"/>
              </w:rPr>
              <w:t>严重</w:t>
            </w:r>
          </w:p>
        </w:tc>
        <w:tc>
          <w:tcPr>
            <w:tcW w:w="525" w:type="pct"/>
            <w:shd w:val="clear" w:color="auto" w:fill="808080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b/>
                <w:color w:val="FFFFFF"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sz w:val="24"/>
              </w:rPr>
              <w:t>一般</w:t>
            </w:r>
          </w:p>
        </w:tc>
        <w:tc>
          <w:tcPr>
            <w:tcW w:w="591" w:type="pct"/>
            <w:shd w:val="clear" w:color="auto" w:fill="808080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b/>
                <w:color w:val="FFFFFF"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sz w:val="24"/>
              </w:rPr>
              <w:t>轻微</w:t>
            </w:r>
          </w:p>
        </w:tc>
        <w:tc>
          <w:tcPr>
            <w:tcW w:w="695" w:type="pct"/>
            <w:shd w:val="clear" w:color="auto" w:fill="808080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b/>
                <w:color w:val="FFFFFF"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sz w:val="24"/>
              </w:rPr>
              <w:t>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474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bookmarkStart w:id="86" w:name="OLE_LINK4"/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977" w:type="pct"/>
            <w:vMerge w:val="restart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智慧水务管理系统</w:t>
            </w:r>
          </w:p>
        </w:tc>
        <w:tc>
          <w:tcPr>
            <w:tcW w:w="695" w:type="pct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前端开发-胡日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74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977" w:type="pct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95" w:type="pct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前端开发-罗燕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74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977" w:type="pct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95" w:type="pct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后端开发-李灿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74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</w:p>
        </w:tc>
        <w:tc>
          <w:tcPr>
            <w:tcW w:w="977" w:type="pct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95" w:type="pct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后端开发-徐藤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74" w:type="pc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</w:p>
        </w:tc>
        <w:tc>
          <w:tcPr>
            <w:tcW w:w="977" w:type="pct"/>
            <w:vMerge w:val="continue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695" w:type="pct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总数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3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bookmarkEnd w:id="79"/>
      <w:bookmarkEnd w:id="80"/>
      <w:bookmarkEnd w:id="81"/>
      <w:bookmarkEnd w:id="82"/>
      <w:bookmarkEnd w:id="83"/>
      <w:bookmarkEnd w:id="84"/>
      <w:bookmarkEnd w:id="85"/>
    </w:tbl>
    <w:p>
      <w:pPr>
        <w:pStyle w:val="3"/>
        <w:ind w:firstLine="420"/>
        <w:rPr>
          <w:rFonts w:ascii="宋体" w:hAnsi="宋体" w:eastAsia="宋体" w:cs="宋体"/>
          <w:szCs w:val="32"/>
        </w:rPr>
      </w:pPr>
      <w:r>
        <w:rPr>
          <w:rFonts w:hint="eastAsia" w:ascii="宋体" w:hAnsi="宋体" w:eastAsia="宋体" w:cs="宋体"/>
          <w:szCs w:val="32"/>
        </w:rPr>
        <w:t>5.2.2 严重等级解释</w:t>
      </w:r>
    </w:p>
    <w:p>
      <w:pPr>
        <w:widowControl/>
        <w:spacing w:line="21" w:lineRule="atLeas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（1）bug的优先级和严重性区别：对软件本身严重程度和开发人员来说修复bug的优先级</w:t>
      </w:r>
    </w:p>
    <w:p>
      <w:pPr>
        <w:widowControl/>
        <w:spacing w:line="21" w:lineRule="atLeas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（2）jira严重等级：</w:t>
      </w:r>
    </w:p>
    <w:p>
      <w:pPr>
        <w:widowControl/>
        <w:spacing w:line="21" w:lineRule="atLeas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hig</w:t>
      </w:r>
      <w:r>
        <w:rPr>
          <w:rFonts w:hint="eastAsia" w:ascii="宋体" w:hAnsi="宋体" w:cs="宋体"/>
          <w:kern w:val="0"/>
          <w:sz w:val="28"/>
          <w:szCs w:val="28"/>
          <w:lang w:bidi="ar"/>
        </w:rPr>
        <w:t>hest最高的--致命：比如闪退、影响主流程的bug为1级</w:t>
      </w:r>
    </w:p>
    <w:bookmarkEnd w:id="86"/>
    <w:p>
      <w:pPr>
        <w:widowControl/>
        <w:spacing w:line="21" w:lineRule="atLeast"/>
        <w:ind w:firstLine="560" w:firstLineChars="200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medium中等--严重:严重的问题像是功能的bug，严重等级为2级</w:t>
      </w:r>
    </w:p>
    <w:p>
      <w:pPr>
        <w:widowControl/>
        <w:spacing w:line="21" w:lineRule="atLeast"/>
        <w:ind w:firstLine="560" w:firstLineChars="200"/>
        <w:rPr>
          <w:rFonts w:ascii="宋体" w:hAnsi="宋体" w:cs="宋体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Low 低--一般:如果是ui的bug，对客户影响小的，严重为3</w:t>
      </w:r>
    </w:p>
    <w:p>
      <w:pPr>
        <w:widowControl/>
        <w:spacing w:line="21" w:lineRule="atLeas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  <w:lang w:bidi="ar"/>
        </w:rPr>
        <w:t>lowwest最低的---轻微  微小可下期版本更新的</w:t>
      </w:r>
    </w:p>
    <w:p>
      <w:pPr>
        <w:pStyle w:val="2"/>
        <w:rPr>
          <w:rFonts w:ascii="宋体" w:hAnsi="宋体" w:cs="宋体"/>
          <w:sz w:val="36"/>
          <w:szCs w:val="36"/>
        </w:rPr>
      </w:pPr>
      <w:r>
        <w:rPr>
          <w:rFonts w:hint="eastAsia" w:ascii="宋体" w:hAnsi="宋体" w:cs="宋体"/>
          <w:sz w:val="36"/>
          <w:szCs w:val="36"/>
        </w:rPr>
        <w:t>6.功能测试结果汇总以及分析</w:t>
      </w:r>
    </w:p>
    <w:p>
      <w:pPr>
        <w:pStyle w:val="3"/>
        <w:ind w:firstLine="420"/>
      </w:pPr>
      <w:r>
        <w:rPr>
          <w:rFonts w:hint="eastAsia" w:ascii="宋体" w:hAnsi="宋体" w:eastAsia="宋体" w:cs="宋体"/>
          <w:szCs w:val="32"/>
        </w:rPr>
        <w:t>6.1测试结果汇总</w:t>
      </w:r>
    </w:p>
    <w:p>
      <w:pPr>
        <w:pStyle w:val="5"/>
        <w:numPr>
          <w:ilvl w:val="0"/>
          <w:numId w:val="3"/>
        </w:numPr>
        <w:spacing w:line="360" w:lineRule="auto"/>
        <w:ind w:firstLineChars="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本项目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时间范围</w:t>
      </w:r>
      <w:r>
        <w:rPr>
          <w:rFonts w:hint="eastAsia" w:ascii="宋体" w:hAnsi="宋体" w:cs="宋体"/>
          <w:sz w:val="28"/>
          <w:szCs w:val="28"/>
        </w:rPr>
        <w:t>，测试</w:t>
      </w:r>
      <w:r>
        <w:rPr>
          <w:rFonts w:hint="eastAsia" w:ascii="宋体" w:hAnsi="宋体" w:cs="宋体"/>
          <w:sz w:val="28"/>
          <w:szCs w:val="28"/>
          <w:lang w:eastAsia="zh-Hans"/>
        </w:rPr>
        <w:t>详情</w:t>
      </w:r>
      <w:r>
        <w:rPr>
          <w:rFonts w:hint="eastAsia" w:ascii="宋体" w:hAnsi="宋体" w:cs="宋体"/>
          <w:sz w:val="28"/>
          <w:szCs w:val="28"/>
        </w:rPr>
        <w:t>如下</w:t>
      </w:r>
    </w:p>
    <w:tbl>
      <w:tblPr>
        <w:tblStyle w:val="12"/>
        <w:tblW w:w="422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1825"/>
        <w:gridCol w:w="1724"/>
        <w:gridCol w:w="3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45" w:type="pct"/>
            <w:shd w:val="clear" w:color="auto" w:fill="808080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b/>
                <w:color w:val="FFFFFF"/>
                <w:sz w:val="24"/>
              </w:rPr>
            </w:pPr>
            <w:bookmarkStart w:id="87" w:name="OLE_LINK2" w:colFirst="0" w:colLast="4"/>
            <w:r>
              <w:rPr>
                <w:rFonts w:hint="eastAsia" w:ascii="宋体" w:hAnsi="宋体" w:cs="宋体"/>
                <w:b/>
                <w:color w:val="FFFFFF"/>
                <w:sz w:val="24"/>
              </w:rPr>
              <w:t>测试活动</w:t>
            </w:r>
          </w:p>
        </w:tc>
        <w:tc>
          <w:tcPr>
            <w:tcW w:w="1083" w:type="pct"/>
            <w:shd w:val="clear" w:color="auto" w:fill="808080"/>
          </w:tcPr>
          <w:p>
            <w:pPr>
              <w:suppressAutoHyphens/>
              <w:spacing w:before="120" w:after="120"/>
              <w:ind w:firstLine="241" w:firstLineChars="100"/>
              <w:rPr>
                <w:rFonts w:ascii="宋体" w:hAnsi="宋体" w:cs="宋体"/>
                <w:b/>
                <w:color w:val="FFFFFF"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sz w:val="24"/>
              </w:rPr>
              <w:t>开始日期</w:t>
            </w:r>
          </w:p>
        </w:tc>
        <w:tc>
          <w:tcPr>
            <w:tcW w:w="1023" w:type="pct"/>
            <w:shd w:val="clear" w:color="auto" w:fill="808080"/>
          </w:tcPr>
          <w:p>
            <w:pPr>
              <w:suppressAutoHyphens/>
              <w:spacing w:before="120" w:after="120"/>
              <w:ind w:firstLine="241" w:firstLineChars="100"/>
              <w:rPr>
                <w:rFonts w:ascii="宋体" w:hAnsi="宋体" w:cs="宋体"/>
                <w:b/>
                <w:color w:val="FFFFFF"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sz w:val="24"/>
              </w:rPr>
              <w:t>结束日期</w:t>
            </w:r>
          </w:p>
        </w:tc>
        <w:tc>
          <w:tcPr>
            <w:tcW w:w="1847" w:type="pct"/>
            <w:shd w:val="clear" w:color="auto" w:fill="808080"/>
          </w:tcPr>
          <w:p>
            <w:pPr>
              <w:suppressAutoHyphens/>
              <w:spacing w:before="120" w:after="120"/>
              <w:ind w:firstLine="482" w:firstLineChars="200"/>
              <w:rPr>
                <w:rFonts w:ascii="宋体" w:hAnsi="宋体" w:cs="宋体"/>
                <w:b/>
                <w:color w:val="FFFFFF"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sz w:val="24"/>
              </w:rPr>
              <w:t>测试内容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045" w:type="pct"/>
            <w:vAlign w:val="center"/>
          </w:tcPr>
          <w:p>
            <w:pPr>
              <w:suppressAutoHyphens/>
              <w:spacing w:before="120" w:after="1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24292E"/>
                <w:sz w:val="24"/>
                <w:lang w:bidi="hi-IN"/>
              </w:rPr>
              <w:t>智慧水务汇胜水利管理系统</w:t>
            </w:r>
          </w:p>
        </w:tc>
        <w:tc>
          <w:tcPr>
            <w:tcW w:w="1083" w:type="pct"/>
          </w:tcPr>
          <w:p>
            <w:pPr>
              <w:suppressAutoHyphens/>
              <w:spacing w:before="120" w:after="120"/>
              <w:ind w:firstLine="240" w:firstLineChars="100"/>
              <w:rPr>
                <w:rFonts w:ascii="宋体" w:hAnsi="宋体" w:cs="宋体"/>
                <w:sz w:val="24"/>
              </w:rPr>
            </w:pPr>
            <w:bookmarkStart w:id="88" w:name="OLE_LINK9"/>
            <w:r>
              <w:rPr>
                <w:rFonts w:hint="eastAsia" w:ascii="宋体" w:hAnsi="宋体" w:cs="宋体"/>
                <w:sz w:val="24"/>
              </w:rPr>
              <w:t>2023-</w:t>
            </w:r>
            <w:bookmarkEnd w:id="88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08-4</w:t>
            </w:r>
          </w:p>
        </w:tc>
        <w:tc>
          <w:tcPr>
            <w:tcW w:w="1023" w:type="pct"/>
          </w:tcPr>
          <w:p>
            <w:pPr>
              <w:suppressAutoHyphens/>
              <w:spacing w:before="120" w:after="120"/>
              <w:ind w:firstLine="240" w:firstLineChars="1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2023-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9/18</w:t>
            </w:r>
          </w:p>
        </w:tc>
        <w:tc>
          <w:tcPr>
            <w:tcW w:w="1847" w:type="pct"/>
          </w:tcPr>
          <w:p>
            <w:pPr>
              <w:suppressAutoHyphens/>
              <w:spacing w:before="120" w:after="12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缺陷验证、冒烟测试、功能测试</w:t>
            </w:r>
          </w:p>
        </w:tc>
      </w:tr>
      <w:bookmarkEnd w:id="87"/>
    </w:tbl>
    <w:p>
      <w:pPr>
        <w:spacing w:line="360" w:lineRule="auto"/>
        <w:ind w:firstLine="420"/>
        <w:rPr>
          <w:rFonts w:ascii="宋体" w:hAnsi="宋体" w:cs="宋体"/>
          <w:sz w:val="28"/>
          <w:szCs w:val="28"/>
          <w:lang w:eastAsia="zh-Hans"/>
        </w:rPr>
      </w:pPr>
      <w:r>
        <w:rPr>
          <w:rFonts w:hint="eastAsia" w:ascii="宋体" w:hAnsi="宋体" w:cs="宋体"/>
          <w:sz w:val="28"/>
          <w:szCs w:val="28"/>
        </w:rPr>
        <w:t>（2）智慧</w:t>
      </w:r>
      <w:r>
        <w:rPr>
          <w:rFonts w:hint="eastAsia" w:ascii="宋体" w:hAnsi="宋体" w:cs="宋体"/>
          <w:color w:val="24292E"/>
          <w:sz w:val="28"/>
          <w:szCs w:val="28"/>
          <w:lang w:bidi="hi-IN"/>
        </w:rPr>
        <w:t>汇胜水利管理系统--资产管理模块需求测试结果：</w:t>
      </w:r>
    </w:p>
    <w:tbl>
      <w:tblPr>
        <w:tblStyle w:val="12"/>
        <w:tblW w:w="498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374"/>
        <w:gridCol w:w="1702"/>
        <w:gridCol w:w="2805"/>
        <w:gridCol w:w="1702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79" w:type="pct"/>
            <w:shd w:val="clear" w:color="auto" w:fill="808080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b/>
                <w:color w:val="FFFFFF"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sz w:val="24"/>
              </w:rPr>
              <w:t>序号</w:t>
            </w:r>
          </w:p>
        </w:tc>
        <w:tc>
          <w:tcPr>
            <w:tcW w:w="692" w:type="pct"/>
            <w:shd w:val="clear" w:color="auto" w:fill="808080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b/>
                <w:color w:val="FFFFFF"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sz w:val="24"/>
              </w:rPr>
              <w:t>端类型</w:t>
            </w:r>
          </w:p>
        </w:tc>
        <w:tc>
          <w:tcPr>
            <w:tcW w:w="857" w:type="pct"/>
            <w:shd w:val="clear" w:color="auto" w:fill="808080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b/>
                <w:color w:val="FFFFFF"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sz w:val="24"/>
              </w:rPr>
              <w:t>一级模块名称</w:t>
            </w:r>
          </w:p>
        </w:tc>
        <w:tc>
          <w:tcPr>
            <w:tcW w:w="1412" w:type="pct"/>
            <w:shd w:val="clear" w:color="auto" w:fill="808080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b/>
                <w:color w:val="FFFFFF"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sz w:val="24"/>
              </w:rPr>
              <w:t>二级模块名称</w:t>
            </w:r>
          </w:p>
        </w:tc>
        <w:tc>
          <w:tcPr>
            <w:tcW w:w="857" w:type="pct"/>
            <w:shd w:val="clear" w:color="auto" w:fill="808080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b/>
                <w:color w:val="FFFFFF"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sz w:val="24"/>
              </w:rPr>
              <w:t>测试完成时间</w:t>
            </w:r>
          </w:p>
        </w:tc>
        <w:tc>
          <w:tcPr>
            <w:tcW w:w="800" w:type="pct"/>
            <w:shd w:val="clear" w:color="auto" w:fill="808080"/>
          </w:tcPr>
          <w:p>
            <w:pPr>
              <w:suppressAutoHyphens/>
              <w:spacing w:before="120" w:after="120"/>
              <w:jc w:val="center"/>
              <w:rPr>
                <w:rFonts w:ascii="宋体" w:hAnsi="宋体" w:cs="宋体"/>
                <w:b/>
                <w:color w:val="FFFFFF"/>
                <w:sz w:val="24"/>
              </w:rPr>
            </w:pPr>
            <w:r>
              <w:rPr>
                <w:rFonts w:hint="eastAsia" w:ascii="宋体" w:hAnsi="宋体" w:cs="宋体"/>
                <w:b/>
                <w:color w:val="FFFFFF"/>
                <w:sz w:val="24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379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692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PC端</w:t>
            </w:r>
          </w:p>
        </w:tc>
        <w:tc>
          <w:tcPr>
            <w:tcW w:w="857" w:type="pct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可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化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数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据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大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屏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-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工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程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大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屏</w:t>
            </w:r>
          </w:p>
        </w:tc>
        <w:tc>
          <w:tcPr>
            <w:tcW w:w="14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工程点位信息-工程相关街道左侧信息栏</w:t>
            </w:r>
          </w:p>
        </w:tc>
        <w:tc>
          <w:tcPr>
            <w:tcW w:w="857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2023/9/8-2023/9/13</w:t>
            </w:r>
          </w:p>
        </w:tc>
        <w:tc>
          <w:tcPr>
            <w:tcW w:w="8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测试通过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92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工程点位信息-工程标记信息展示</w:t>
            </w:r>
          </w:p>
        </w:tc>
        <w:tc>
          <w:tcPr>
            <w:tcW w:w="857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2023/9/8-2023/9/18</w:t>
            </w:r>
          </w:p>
        </w:tc>
        <w:tc>
          <w:tcPr>
            <w:tcW w:w="8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测试通过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92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工程阶段信息-代建工程数量统计左侧信息栏</w:t>
            </w:r>
          </w:p>
        </w:tc>
        <w:tc>
          <w:tcPr>
            <w:tcW w:w="857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2023/9/8-2023/9/18</w:t>
            </w:r>
          </w:p>
        </w:tc>
        <w:tc>
          <w:tcPr>
            <w:tcW w:w="8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测试通过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92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工程阶段信息-代建工程资金统计左侧信息栏</w:t>
            </w:r>
          </w:p>
        </w:tc>
        <w:tc>
          <w:tcPr>
            <w:tcW w:w="857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2023/9/8-2023/9/18</w:t>
            </w:r>
          </w:p>
        </w:tc>
        <w:tc>
          <w:tcPr>
            <w:tcW w:w="8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测试通过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92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工程阶段管理-中间版块</w:t>
            </w:r>
          </w:p>
        </w:tc>
        <w:tc>
          <w:tcPr>
            <w:tcW w:w="857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2023/9/8-2023/9/18</w:t>
            </w:r>
          </w:p>
        </w:tc>
        <w:tc>
          <w:tcPr>
            <w:tcW w:w="8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测试通过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2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代建工程资金信息</w:t>
            </w:r>
          </w:p>
        </w:tc>
        <w:tc>
          <w:tcPr>
            <w:tcW w:w="857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2023/9/8-2023/9/18</w:t>
            </w:r>
          </w:p>
        </w:tc>
        <w:tc>
          <w:tcPr>
            <w:tcW w:w="8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测试通过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92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总包工程资金信息</w:t>
            </w:r>
          </w:p>
        </w:tc>
        <w:tc>
          <w:tcPr>
            <w:tcW w:w="857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2023/9/8-2023/9/18</w:t>
            </w:r>
          </w:p>
        </w:tc>
        <w:tc>
          <w:tcPr>
            <w:tcW w:w="8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测试通过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92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工程阶段信息-总包工程数量统计右侧信息栏</w:t>
            </w:r>
          </w:p>
        </w:tc>
        <w:tc>
          <w:tcPr>
            <w:tcW w:w="857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2023/9/8-2023/9/18</w:t>
            </w:r>
          </w:p>
        </w:tc>
        <w:tc>
          <w:tcPr>
            <w:tcW w:w="8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测试通过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92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工程阶段信息-总包工程资金统计右侧信息栏</w:t>
            </w:r>
          </w:p>
        </w:tc>
        <w:tc>
          <w:tcPr>
            <w:tcW w:w="857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2023/9/8-2023/9/18</w:t>
            </w:r>
          </w:p>
        </w:tc>
        <w:tc>
          <w:tcPr>
            <w:tcW w:w="8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测试通过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92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工程阶段信息-工程项目信息右侧信息栏</w:t>
            </w:r>
          </w:p>
        </w:tc>
        <w:tc>
          <w:tcPr>
            <w:tcW w:w="857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2023/9/8-2023/9/18</w:t>
            </w:r>
          </w:p>
        </w:tc>
        <w:tc>
          <w:tcPr>
            <w:tcW w:w="8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测试通过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92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工程阶段信息-事项动态右侧信息栏</w:t>
            </w:r>
          </w:p>
        </w:tc>
        <w:tc>
          <w:tcPr>
            <w:tcW w:w="857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2023/9/8-2023/9/18</w:t>
            </w:r>
          </w:p>
        </w:tc>
        <w:tc>
          <w:tcPr>
            <w:tcW w:w="8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测试通过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92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工程阶段信息-工程项目日志右侧信息栏</w:t>
            </w:r>
          </w:p>
        </w:tc>
        <w:tc>
          <w:tcPr>
            <w:tcW w:w="857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2023/9/8-2023/9/18</w:t>
            </w:r>
          </w:p>
        </w:tc>
        <w:tc>
          <w:tcPr>
            <w:tcW w:w="8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测试通过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79" w:type="pc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92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工程阶段信息-工程项目文件右侧信息栏</w:t>
            </w:r>
          </w:p>
        </w:tc>
        <w:tc>
          <w:tcPr>
            <w:tcW w:w="857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2023/9/8-2023/9/18</w:t>
            </w:r>
          </w:p>
        </w:tc>
        <w:tc>
          <w:tcPr>
            <w:tcW w:w="8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测试通过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7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92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pct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  <w:t>工程管理</w:t>
            </w:r>
          </w:p>
        </w:tc>
        <w:tc>
          <w:tcPr>
            <w:tcW w:w="14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代建工程管理列表</w:t>
            </w:r>
          </w:p>
        </w:tc>
        <w:tc>
          <w:tcPr>
            <w:tcW w:w="857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2023-8-10-2023/9/18</w:t>
            </w:r>
          </w:p>
        </w:tc>
        <w:tc>
          <w:tcPr>
            <w:tcW w:w="8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测试通过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37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92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代建工程台账列表</w:t>
            </w:r>
          </w:p>
        </w:tc>
        <w:tc>
          <w:tcPr>
            <w:tcW w:w="857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2023-8-24-2023/9/18</w:t>
            </w:r>
          </w:p>
        </w:tc>
        <w:tc>
          <w:tcPr>
            <w:tcW w:w="8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测试不通过（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highlight w:val="yellow"/>
                <w:lang w:val="en-US" w:eastAsia="zh-CN" w:bidi="ar"/>
              </w:rPr>
              <w:t>（1）阶段事项拖动后端未改完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  <w:lang w:val="en-US" w:eastAsia="zh-CN" w:bidi="ar"/>
              </w:rPr>
              <w:t>/编辑排序有问题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highlight w:val="yellow"/>
                <w:lang w:val="en-US" w:eastAsia="zh-CN" w:bidi="ar"/>
              </w:rPr>
              <w:t> （2）项目日志导出后端未完成 （3）操作日志具体完成时间后端待定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highlight w:val="yellow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37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92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总包工程管理列表</w:t>
            </w:r>
          </w:p>
        </w:tc>
        <w:tc>
          <w:tcPr>
            <w:tcW w:w="857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2023-8-24-2023/9/18</w:t>
            </w:r>
          </w:p>
        </w:tc>
        <w:tc>
          <w:tcPr>
            <w:tcW w:w="80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18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 w:bidi="ar"/>
              </w:rPr>
              <w:t>测试不通过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highlight w:val="yellow"/>
                <w:lang w:val="en-US" w:eastAsia="zh-CN" w:bidi="ar"/>
              </w:rPr>
              <w:t>（1）阶段事项拖动后端未改完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highlight w:val="yellow"/>
                <w:lang w:val="en-US" w:eastAsia="zh-CN" w:bidi="ar"/>
              </w:rPr>
              <w:t>/编辑排序有问题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highlight w:val="yellow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highlight w:val="yellow"/>
                <w:lang w:val="en-US" w:eastAsia="zh-CN" w:bidi="ar"/>
              </w:rPr>
              <w:t> （2）项目日志导出后端未完成 （3）操作日志具体完成时间后端待定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379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92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总包工程台账列表</w:t>
            </w:r>
          </w:p>
        </w:tc>
        <w:tc>
          <w:tcPr>
            <w:tcW w:w="857" w:type="pct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2023-8-24-2023/9/18</w:t>
            </w:r>
          </w:p>
        </w:tc>
        <w:tc>
          <w:tcPr>
            <w:tcW w:w="8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测试通过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379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92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7" w:type="pct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28"/>
                <w:szCs w:val="28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2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工程模板</w:t>
            </w:r>
          </w:p>
        </w:tc>
        <w:tc>
          <w:tcPr>
            <w:tcW w:w="85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2023-08-4-2023-08-8</w:t>
            </w:r>
          </w:p>
        </w:tc>
        <w:tc>
          <w:tcPr>
            <w:tcW w:w="8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测试通过</w:t>
            </w:r>
          </w:p>
        </w:tc>
      </w:tr>
    </w:tbl>
    <w:p>
      <w:pPr>
        <w:pStyle w:val="5"/>
        <w:spacing w:line="360" w:lineRule="auto"/>
        <w:ind w:firstLine="0" w:firstLineChars="0"/>
        <w:rPr>
          <w:rFonts w:ascii="宋体" w:hAnsi="宋体" w:cs="宋体"/>
          <w:sz w:val="28"/>
          <w:szCs w:val="28"/>
          <w:lang w:eastAsia="zh-Hans"/>
        </w:rPr>
      </w:pPr>
    </w:p>
    <w:p>
      <w:pPr>
        <w:pStyle w:val="3"/>
        <w:spacing w:before="156" w:beforeLines="50" w:after="156" w:afterLines="50" w:line="240" w:lineRule="auto"/>
        <w:ind w:firstLine="321" w:firstLineChars="100"/>
        <w:rPr>
          <w:rFonts w:ascii="宋体" w:hAnsi="宋体" w:eastAsia="宋体" w:cs="宋体"/>
          <w:szCs w:val="32"/>
        </w:rPr>
      </w:pPr>
      <w:bookmarkStart w:id="89" w:name="_Toc14079698"/>
      <w:bookmarkStart w:id="90" w:name="_Toc24401"/>
      <w:r>
        <w:rPr>
          <w:rFonts w:hint="eastAsia" w:ascii="宋体" w:hAnsi="宋体" w:eastAsia="宋体" w:cs="宋体"/>
          <w:szCs w:val="32"/>
        </w:rPr>
        <w:t>6.2测试结果分析</w:t>
      </w:r>
      <w:bookmarkEnd w:id="89"/>
      <w:bookmarkEnd w:id="90"/>
    </w:p>
    <w:p>
      <w:pPr>
        <w:spacing w:line="360" w:lineRule="auto"/>
        <w:ind w:firstLine="420"/>
        <w:rPr>
          <w:rFonts w:hint="eastAsia" w:ascii="宋体" w:hAnsi="宋体" w:cs="宋体"/>
          <w:color w:val="24292E"/>
          <w:sz w:val="28"/>
          <w:szCs w:val="28"/>
          <w:lang w:bidi="hi-IN"/>
        </w:rPr>
      </w:pPr>
      <w:r>
        <w:rPr>
          <w:rFonts w:hint="eastAsia" w:ascii="宋体" w:hAnsi="宋体" w:cs="宋体"/>
          <w:color w:val="24292E"/>
          <w:sz w:val="28"/>
          <w:szCs w:val="28"/>
          <w:lang w:bidi="hi-IN"/>
        </w:rPr>
        <w:t>其中影响功能缺陷在生产环境已全部解决，产品需求涉及功能已实现，界面设计与设计图基本保持一致，无致命、严重缺陷遗留。</w:t>
      </w:r>
    </w:p>
    <w:p>
      <w:pPr>
        <w:spacing w:line="360" w:lineRule="auto"/>
        <w:ind w:firstLine="420"/>
        <w:rPr>
          <w:rFonts w:hint="eastAsia" w:ascii="宋体" w:hAnsi="宋体" w:cs="宋体"/>
          <w:color w:val="24292E"/>
          <w:sz w:val="28"/>
          <w:szCs w:val="28"/>
          <w:highlight w:val="yellow"/>
          <w:lang w:val="en-US" w:eastAsia="zh-CN" w:bidi="hi-IN"/>
        </w:rPr>
      </w:pPr>
      <w:r>
        <w:rPr>
          <w:rFonts w:hint="eastAsia" w:ascii="宋体" w:hAnsi="宋体" w:cs="宋体"/>
          <w:color w:val="24292E"/>
          <w:sz w:val="28"/>
          <w:szCs w:val="28"/>
          <w:highlight w:val="yellow"/>
          <w:lang w:val="en-US" w:eastAsia="zh-CN" w:bidi="hi-IN"/>
        </w:rPr>
        <w:t>备注产品知晓问题情况如下：</w:t>
      </w:r>
    </w:p>
    <w:p>
      <w:pPr>
        <w:numPr>
          <w:ilvl w:val="0"/>
          <w:numId w:val="4"/>
        </w:numPr>
        <w:spacing w:line="360" w:lineRule="auto"/>
        <w:ind w:firstLine="420"/>
        <w:rPr>
          <w:rFonts w:ascii="宋体" w:hAnsi="宋体" w:eastAsia="宋体" w:cs="宋体"/>
          <w:kern w:val="0"/>
          <w:sz w:val="21"/>
          <w:szCs w:val="21"/>
          <w:highlight w:val="yellow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highlight w:val="yellow"/>
          <w:lang w:val="en-US" w:eastAsia="zh-CN" w:bidi="ar"/>
        </w:rPr>
        <w:t>阶段事项拖动</w:t>
      </w:r>
      <w:r>
        <w:rPr>
          <w:rFonts w:hint="eastAsia" w:ascii="宋体" w:hAnsi="宋体" w:cs="宋体"/>
          <w:kern w:val="0"/>
          <w:sz w:val="21"/>
          <w:szCs w:val="21"/>
          <w:highlight w:val="yellow"/>
          <w:lang w:val="en-US" w:eastAsia="zh-CN" w:bidi="ar"/>
        </w:rPr>
        <w:t>后无效保存</w:t>
      </w:r>
      <w:r>
        <w:rPr>
          <w:rFonts w:ascii="宋体" w:hAnsi="宋体" w:eastAsia="宋体" w:cs="宋体"/>
          <w:kern w:val="0"/>
          <w:sz w:val="21"/>
          <w:szCs w:val="21"/>
          <w:highlight w:val="yellow"/>
          <w:lang w:val="en-US" w:eastAsia="zh-CN" w:bidi="ar"/>
        </w:rPr>
        <w:t>后端未改完</w:t>
      </w:r>
      <w:r>
        <w:rPr>
          <w:rFonts w:hint="eastAsia" w:ascii="宋体" w:hAnsi="宋体" w:cs="宋体"/>
          <w:kern w:val="0"/>
          <w:sz w:val="21"/>
          <w:szCs w:val="21"/>
          <w:highlight w:val="yellow"/>
          <w:lang w:val="en-US" w:eastAsia="zh-CN" w:bidi="ar"/>
        </w:rPr>
        <w:t>/阶段事项编辑后排序及进度图排序有问题</w:t>
      </w:r>
      <w:r>
        <w:rPr>
          <w:rFonts w:ascii="宋体" w:hAnsi="宋体" w:eastAsia="宋体" w:cs="宋体"/>
          <w:kern w:val="0"/>
          <w:sz w:val="21"/>
          <w:szCs w:val="21"/>
          <w:highlight w:val="yellow"/>
          <w:lang w:val="en-US" w:eastAsia="zh-CN" w:bidi="ar"/>
        </w:rPr>
        <w:t> </w:t>
      </w:r>
    </w:p>
    <w:p>
      <w:pPr>
        <w:numPr>
          <w:ilvl w:val="0"/>
          <w:numId w:val="4"/>
        </w:numPr>
        <w:spacing w:line="360" w:lineRule="auto"/>
        <w:ind w:left="0" w:leftChars="0" w:firstLine="420" w:firstLineChars="0"/>
        <w:rPr>
          <w:rFonts w:ascii="宋体" w:hAnsi="宋体" w:eastAsia="宋体" w:cs="宋体"/>
          <w:kern w:val="0"/>
          <w:sz w:val="21"/>
          <w:szCs w:val="21"/>
          <w:highlight w:val="yellow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highlight w:val="yellow"/>
          <w:lang w:val="en-US" w:eastAsia="zh-CN" w:bidi="ar"/>
        </w:rPr>
        <w:t>项目日志导出后端未完成 </w:t>
      </w:r>
    </w:p>
    <w:p>
      <w:pPr>
        <w:numPr>
          <w:numId w:val="0"/>
        </w:numPr>
        <w:spacing w:line="360" w:lineRule="auto"/>
        <w:ind w:left="420" w:leftChars="0"/>
        <w:rPr>
          <w:rFonts w:ascii="宋体" w:hAnsi="宋体" w:eastAsia="宋体" w:cs="宋体"/>
          <w:kern w:val="0"/>
          <w:sz w:val="21"/>
          <w:szCs w:val="21"/>
          <w:highlight w:val="yellow"/>
          <w:lang w:val="en-US" w:eastAsia="zh-CN" w:bidi="ar"/>
        </w:rPr>
      </w:pPr>
      <w:r>
        <w:rPr>
          <w:rFonts w:ascii="宋体" w:hAnsi="宋体" w:eastAsia="宋体" w:cs="宋体"/>
          <w:kern w:val="0"/>
          <w:sz w:val="21"/>
          <w:szCs w:val="21"/>
          <w:highlight w:val="yellow"/>
          <w:lang w:val="en-US" w:eastAsia="zh-CN" w:bidi="ar"/>
        </w:rPr>
        <w:t>（3）操作日志具体</w:t>
      </w:r>
      <w:r>
        <w:rPr>
          <w:rFonts w:hint="eastAsia" w:ascii="宋体" w:hAnsi="宋体" w:cs="宋体"/>
          <w:kern w:val="0"/>
          <w:sz w:val="21"/>
          <w:szCs w:val="21"/>
          <w:highlight w:val="yellow"/>
          <w:lang w:val="en-US" w:eastAsia="zh-CN" w:bidi="ar"/>
        </w:rPr>
        <w:t>细节描述功能</w:t>
      </w:r>
      <w:r>
        <w:rPr>
          <w:rFonts w:ascii="宋体" w:hAnsi="宋体" w:eastAsia="宋体" w:cs="宋体"/>
          <w:kern w:val="0"/>
          <w:sz w:val="21"/>
          <w:szCs w:val="21"/>
          <w:highlight w:val="yellow"/>
          <w:lang w:val="en-US" w:eastAsia="zh-CN" w:bidi="ar"/>
        </w:rPr>
        <w:t>完成时间后端待定</w:t>
      </w:r>
    </w:p>
    <w:p/>
    <w:p>
      <w:pPr>
        <w:spacing w:line="360" w:lineRule="auto"/>
        <w:rPr>
          <w:rFonts w:ascii="宋体" w:hAnsi="宋体" w:cs="宋体"/>
          <w:b/>
          <w:bCs/>
          <w:sz w:val="32"/>
          <w:szCs w:val="32"/>
        </w:rPr>
      </w:pPr>
    </w:p>
    <w:p>
      <w:pPr>
        <w:pStyle w:val="2"/>
        <w:rPr>
          <w:rFonts w:ascii="宋体" w:hAnsi="宋体" w:cs="宋体"/>
          <w:sz w:val="36"/>
          <w:szCs w:val="36"/>
        </w:rPr>
      </w:pPr>
      <w:bookmarkStart w:id="91" w:name="OLE_LINK6"/>
      <w:r>
        <w:rPr>
          <w:rFonts w:hint="eastAsia" w:ascii="宋体" w:hAnsi="宋体" w:cs="宋体"/>
          <w:sz w:val="36"/>
          <w:szCs w:val="36"/>
        </w:rPr>
        <w:t>7.测试结论</w:t>
      </w:r>
    </w:p>
    <w:bookmarkEnd w:id="91"/>
    <w:p>
      <w:pPr>
        <w:spacing w:line="360" w:lineRule="auto"/>
        <w:ind w:firstLine="420"/>
        <w:rPr>
          <w:rFonts w:ascii="宋体" w:hAnsi="宋体" w:cs="宋体"/>
        </w:rPr>
      </w:pPr>
      <w:bookmarkStart w:id="92" w:name="OLE_LINK5"/>
      <w:r>
        <w:rPr>
          <w:rFonts w:hint="eastAsia" w:ascii="宋体" w:hAnsi="宋体" w:cs="宋体"/>
          <w:sz w:val="28"/>
          <w:szCs w:val="28"/>
        </w:rPr>
        <w:t>测试通过，满足交付要求。</w:t>
      </w:r>
      <w:r>
        <w:rPr>
          <w:rFonts w:hint="eastAsia" w:ascii="宋体" w:hAnsi="宋体" w:cs="宋体"/>
          <w:bCs/>
          <w:sz w:val="28"/>
          <w:szCs w:val="28"/>
        </w:rPr>
        <w:t>本次测试，所有测试用例均已覆盖，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除以上备注问题</w:t>
      </w:r>
      <w:r>
        <w:rPr>
          <w:rFonts w:hint="eastAsia" w:ascii="宋体" w:hAnsi="宋体" w:cs="宋体"/>
          <w:bCs/>
          <w:sz w:val="28"/>
          <w:szCs w:val="28"/>
        </w:rPr>
        <w:t>无逻漏洞。</w:t>
      </w:r>
      <w:bookmarkEnd w:id="92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86086B"/>
    <w:multiLevelType w:val="singleLevel"/>
    <w:tmpl w:val="8586086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991EDB69"/>
    <w:multiLevelType w:val="singleLevel"/>
    <w:tmpl w:val="991EDB6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9ED63BF8"/>
    <w:multiLevelType w:val="singleLevel"/>
    <w:tmpl w:val="9ED63BF8"/>
    <w:lvl w:ilvl="0" w:tentative="0">
      <w:start w:val="1"/>
      <w:numFmt w:val="decimal"/>
      <w:lvlText w:val="%1."/>
      <w:lvlJc w:val="left"/>
      <w:pPr>
        <w:tabs>
          <w:tab w:val="left" w:pos="454"/>
        </w:tabs>
      </w:pPr>
      <w:rPr>
        <w:b w:val="0"/>
        <w:bCs/>
      </w:rPr>
    </w:lvl>
  </w:abstractNum>
  <w:abstractNum w:abstractNumId="3">
    <w:nsid w:val="329C3FF5"/>
    <w:multiLevelType w:val="multilevel"/>
    <w:tmpl w:val="329C3FF5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yODI4YWRlOTY5YzhhMmU5NWRlOWI3NTMyNDQ1NDgifQ=="/>
  </w:docVars>
  <w:rsids>
    <w:rsidRoot w:val="2CE21249"/>
    <w:rsid w:val="0014124A"/>
    <w:rsid w:val="00437562"/>
    <w:rsid w:val="00475B9A"/>
    <w:rsid w:val="004A54AB"/>
    <w:rsid w:val="0050734D"/>
    <w:rsid w:val="005C713E"/>
    <w:rsid w:val="0061129E"/>
    <w:rsid w:val="006E5A59"/>
    <w:rsid w:val="006E687E"/>
    <w:rsid w:val="00764B1C"/>
    <w:rsid w:val="00932230"/>
    <w:rsid w:val="00AA5CB6"/>
    <w:rsid w:val="00BF706B"/>
    <w:rsid w:val="00CB1EB4"/>
    <w:rsid w:val="00DB0668"/>
    <w:rsid w:val="00DD5093"/>
    <w:rsid w:val="00E31EBB"/>
    <w:rsid w:val="00FC02BF"/>
    <w:rsid w:val="015772A4"/>
    <w:rsid w:val="01714772"/>
    <w:rsid w:val="028B5457"/>
    <w:rsid w:val="037670B6"/>
    <w:rsid w:val="03E94B2B"/>
    <w:rsid w:val="04200DD2"/>
    <w:rsid w:val="055E50A5"/>
    <w:rsid w:val="059A3EA8"/>
    <w:rsid w:val="05CD222A"/>
    <w:rsid w:val="06EE06AA"/>
    <w:rsid w:val="07480C4F"/>
    <w:rsid w:val="07D653C6"/>
    <w:rsid w:val="08183C31"/>
    <w:rsid w:val="095B5C0F"/>
    <w:rsid w:val="098E11E0"/>
    <w:rsid w:val="0A23066B"/>
    <w:rsid w:val="0B5F3925"/>
    <w:rsid w:val="0B6158EF"/>
    <w:rsid w:val="0B73117E"/>
    <w:rsid w:val="0DFF319D"/>
    <w:rsid w:val="0E7019A5"/>
    <w:rsid w:val="101C2BC8"/>
    <w:rsid w:val="1134315E"/>
    <w:rsid w:val="12386C7D"/>
    <w:rsid w:val="134C2F4E"/>
    <w:rsid w:val="14610B84"/>
    <w:rsid w:val="15935113"/>
    <w:rsid w:val="159B7C4F"/>
    <w:rsid w:val="15FF3D3A"/>
    <w:rsid w:val="1638549E"/>
    <w:rsid w:val="16EF3DAF"/>
    <w:rsid w:val="16F2564D"/>
    <w:rsid w:val="19CC487B"/>
    <w:rsid w:val="1B373F76"/>
    <w:rsid w:val="1C330BE1"/>
    <w:rsid w:val="1C752FA8"/>
    <w:rsid w:val="20384A18"/>
    <w:rsid w:val="20566C4C"/>
    <w:rsid w:val="20745325"/>
    <w:rsid w:val="20A025BE"/>
    <w:rsid w:val="217519EB"/>
    <w:rsid w:val="219537A4"/>
    <w:rsid w:val="22124DF5"/>
    <w:rsid w:val="22325497"/>
    <w:rsid w:val="223F2BEB"/>
    <w:rsid w:val="22E03145"/>
    <w:rsid w:val="23F52A31"/>
    <w:rsid w:val="25372380"/>
    <w:rsid w:val="256A4062"/>
    <w:rsid w:val="256C0CC0"/>
    <w:rsid w:val="26B66697"/>
    <w:rsid w:val="270F24F9"/>
    <w:rsid w:val="27F31225"/>
    <w:rsid w:val="28650375"/>
    <w:rsid w:val="29D93519"/>
    <w:rsid w:val="2AAF0E7D"/>
    <w:rsid w:val="2AF05EF0"/>
    <w:rsid w:val="2B14398C"/>
    <w:rsid w:val="2BE55328"/>
    <w:rsid w:val="2BF51A0F"/>
    <w:rsid w:val="2CE21249"/>
    <w:rsid w:val="2D744BB6"/>
    <w:rsid w:val="2E36630F"/>
    <w:rsid w:val="30085A89"/>
    <w:rsid w:val="32D87995"/>
    <w:rsid w:val="33154745"/>
    <w:rsid w:val="354B6B44"/>
    <w:rsid w:val="359B768F"/>
    <w:rsid w:val="35F25212"/>
    <w:rsid w:val="36984AFE"/>
    <w:rsid w:val="36BF61CF"/>
    <w:rsid w:val="3A3F6CD6"/>
    <w:rsid w:val="3C53008C"/>
    <w:rsid w:val="3EF82D74"/>
    <w:rsid w:val="4093139F"/>
    <w:rsid w:val="413C57C4"/>
    <w:rsid w:val="41A25D3E"/>
    <w:rsid w:val="41C5246F"/>
    <w:rsid w:val="42485FA4"/>
    <w:rsid w:val="43AC4C52"/>
    <w:rsid w:val="44F05012"/>
    <w:rsid w:val="44F63392"/>
    <w:rsid w:val="453A003B"/>
    <w:rsid w:val="45C06792"/>
    <w:rsid w:val="46517D32"/>
    <w:rsid w:val="46D7041E"/>
    <w:rsid w:val="47C27346"/>
    <w:rsid w:val="49720597"/>
    <w:rsid w:val="497A1AF1"/>
    <w:rsid w:val="4A9621B8"/>
    <w:rsid w:val="4B2B0B52"/>
    <w:rsid w:val="4C3E48B5"/>
    <w:rsid w:val="4E4F1C65"/>
    <w:rsid w:val="4F2E6E63"/>
    <w:rsid w:val="50C86E43"/>
    <w:rsid w:val="51583D25"/>
    <w:rsid w:val="51694182"/>
    <w:rsid w:val="53520CD3"/>
    <w:rsid w:val="53AE0572"/>
    <w:rsid w:val="53C41B44"/>
    <w:rsid w:val="57034145"/>
    <w:rsid w:val="579A3AF6"/>
    <w:rsid w:val="57FA4394"/>
    <w:rsid w:val="596B367C"/>
    <w:rsid w:val="5A2C0443"/>
    <w:rsid w:val="5BD96FAF"/>
    <w:rsid w:val="5C14118E"/>
    <w:rsid w:val="5CC77CF8"/>
    <w:rsid w:val="5DD92690"/>
    <w:rsid w:val="5DE11544"/>
    <w:rsid w:val="5DF820A6"/>
    <w:rsid w:val="5EEC5DE8"/>
    <w:rsid w:val="60C82547"/>
    <w:rsid w:val="61646714"/>
    <w:rsid w:val="61677FB2"/>
    <w:rsid w:val="61F27F5D"/>
    <w:rsid w:val="626F35C2"/>
    <w:rsid w:val="62C236F2"/>
    <w:rsid w:val="63424833"/>
    <w:rsid w:val="652561BA"/>
    <w:rsid w:val="67226E55"/>
    <w:rsid w:val="676F5A44"/>
    <w:rsid w:val="67CC6DC1"/>
    <w:rsid w:val="67D43B66"/>
    <w:rsid w:val="681C5653"/>
    <w:rsid w:val="68232E85"/>
    <w:rsid w:val="68AC7C06"/>
    <w:rsid w:val="68B166E3"/>
    <w:rsid w:val="69931944"/>
    <w:rsid w:val="6B0A032C"/>
    <w:rsid w:val="6B1765A5"/>
    <w:rsid w:val="6E4E0530"/>
    <w:rsid w:val="6EB8009F"/>
    <w:rsid w:val="6EDF387E"/>
    <w:rsid w:val="72C44D64"/>
    <w:rsid w:val="73BD516F"/>
    <w:rsid w:val="74956EB9"/>
    <w:rsid w:val="758D5032"/>
    <w:rsid w:val="760763B8"/>
    <w:rsid w:val="76636B42"/>
    <w:rsid w:val="76CF41D8"/>
    <w:rsid w:val="76EC4D8A"/>
    <w:rsid w:val="77822FF8"/>
    <w:rsid w:val="77A462BC"/>
    <w:rsid w:val="79570BE0"/>
    <w:rsid w:val="7ABC154D"/>
    <w:rsid w:val="7B073F40"/>
    <w:rsid w:val="7B0C0269"/>
    <w:rsid w:val="7C06244A"/>
    <w:rsid w:val="7C8B22DF"/>
    <w:rsid w:val="7CEC5AE4"/>
    <w:rsid w:val="7E9755DB"/>
    <w:rsid w:val="7F31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toc 3"/>
    <w:basedOn w:val="1"/>
    <w:next w:val="1"/>
    <w:qFormat/>
    <w:uiPriority w:val="39"/>
    <w:pPr>
      <w:ind w:left="840" w:leftChars="4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qFormat/>
    <w:uiPriority w:val="39"/>
  </w:style>
  <w:style w:type="paragraph" w:styleId="10">
    <w:name w:val="toc 2"/>
    <w:basedOn w:val="1"/>
    <w:next w:val="1"/>
    <w:qFormat/>
    <w:uiPriority w:val="39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paragraph" w:customStyle="1" w:styleId="16">
    <w:name w:val="l正文"/>
    <w:qFormat/>
    <w:uiPriority w:val="0"/>
    <w:pPr>
      <w:spacing w:line="360" w:lineRule="auto"/>
      <w:ind w:firstLine="200" w:firstLineChars="200"/>
    </w:pPr>
    <w:rPr>
      <w:rFonts w:ascii="Calibri" w:hAnsi="Calibri" w:eastAsia="宋体" w:cs="Times New Roman"/>
      <w:kern w:val="2"/>
      <w:sz w:val="22"/>
      <w:szCs w:val="22"/>
      <w:lang w:val="en-US" w:eastAsia="zh-CN" w:bidi="ar-SA"/>
    </w:rPr>
  </w:style>
  <w:style w:type="paragraph" w:customStyle="1" w:styleId="17">
    <w:name w:val="样式 样式 居中 段前: 15.6 磅 段后: 15.6 磅1 + 段前: 1 行 段后: 1 行"/>
    <w:basedOn w:val="1"/>
    <w:qFormat/>
    <w:uiPriority w:val="0"/>
    <w:pPr>
      <w:spacing w:beforeLines="100" w:afterLines="100"/>
      <w:jc w:val="center"/>
    </w:pPr>
    <w:rPr>
      <w:rFonts w:cs="宋体"/>
      <w:b/>
      <w:bCs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12</Pages>
  <Words>805</Words>
  <Characters>4594</Characters>
  <Lines>38</Lines>
  <Paragraphs>10</Paragraphs>
  <TotalTime>33</TotalTime>
  <ScaleCrop>false</ScaleCrop>
  <LinksUpToDate>false</LinksUpToDate>
  <CharactersWithSpaces>5389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2022-11-18T03:16:00Z</dcterms:created>
  <dc:creator>津津</dc:creator>
  <cp:lastModifiedBy>津津</cp:lastModifiedBy>
  <dcterms:modified xsi:type="dcterms:W3CDTF">2023-09-19T03:33:11Z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21730D8E5D29461B9664EEA73CBAA4EB_13</vt:lpwstr>
  </property>
</Properties>
</file>